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33E0" w14:textId="77777777" w:rsidR="00E50D21" w:rsidRPr="00CB73D2" w:rsidRDefault="00E50D21">
      <w:pPr>
        <w:rPr>
          <w:lang w:val="cy-GB"/>
        </w:rPr>
      </w:pPr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3"/>
        <w:gridCol w:w="1283"/>
        <w:gridCol w:w="2625"/>
        <w:gridCol w:w="3638"/>
        <w:gridCol w:w="3715"/>
        <w:gridCol w:w="3564"/>
      </w:tblGrid>
      <w:tr w:rsidR="005C06F2" w:rsidRPr="00CB73D2" w14:paraId="632194C6" w14:textId="77777777" w:rsidTr="00CB73D2">
        <w:tc>
          <w:tcPr>
            <w:tcW w:w="1453" w:type="pct"/>
            <w:gridSpan w:val="3"/>
          </w:tcPr>
          <w:p w14:paraId="2B0BD332" w14:textId="77777777" w:rsidR="0048612E" w:rsidRPr="00CB73D2" w:rsidRDefault="0048612E" w:rsidP="00E50D21">
            <w:pPr>
              <w:spacing w:after="0" w:line="240" w:lineRule="auto"/>
              <w:jc w:val="center"/>
              <w:rPr>
                <w:rFonts w:ascii="Bloom Speak OT Heavy" w:hAnsi="Bloom Speak OT Heavy" w:cs="Calibri"/>
                <w:b/>
                <w:bCs/>
                <w:sz w:val="20"/>
                <w:szCs w:val="20"/>
                <w:lang w:val="cy-GB" w:eastAsia="en-US"/>
              </w:rPr>
            </w:pPr>
          </w:p>
          <w:p w14:paraId="7FB1EF31" w14:textId="77777777" w:rsidR="0048612E" w:rsidRPr="00CB73D2" w:rsidRDefault="00830B7B" w:rsidP="00E50D21">
            <w:pPr>
              <w:spacing w:after="0" w:line="240" w:lineRule="auto"/>
              <w:jc w:val="center"/>
              <w:rPr>
                <w:rFonts w:ascii="Bloom Speak OT Heavy" w:hAnsi="Bloom Speak OT Heavy" w:cs="Calibri"/>
                <w:b/>
                <w:bCs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 Heavy" w:eastAsia="Bloom Speak OT Heavy" w:hAnsi="Bloom Speak OT Heavy" w:cs="Bloom Speak OT Heavy"/>
                <w:b/>
                <w:bCs/>
                <w:sz w:val="20"/>
                <w:szCs w:val="20"/>
                <w:bdr w:val="nil"/>
                <w:lang w:val="cy-GB" w:eastAsia="en-US"/>
              </w:rPr>
              <w:t>Dangosyddion Ysgolion Iach</w:t>
            </w:r>
          </w:p>
          <w:p w14:paraId="68321652" w14:textId="117A7509" w:rsidR="0048612E" w:rsidRPr="00CB73D2" w:rsidRDefault="00824880" w:rsidP="00E50D21">
            <w:pPr>
              <w:spacing w:after="0" w:line="240" w:lineRule="auto"/>
              <w:jc w:val="center"/>
              <w:rPr>
                <w:rFonts w:ascii="Bloom Speak OT" w:hAnsi="Bloom Speak OT" w:cs="Calibri"/>
                <w:b/>
                <w:bCs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 Heavy" w:hAnsi="Bloom Speak OT Heavy"/>
                <w:noProof/>
                <w:lang w:val="cy-GB"/>
              </w:rPr>
              <w:drawing>
                <wp:anchor distT="0" distB="0" distL="114300" distR="114300" simplePos="0" relativeHeight="251657216" behindDoc="0" locked="0" layoutInCell="1" allowOverlap="1" wp14:anchorId="72116D01" wp14:editId="1FBF85BD">
                  <wp:simplePos x="0" y="0"/>
                  <wp:positionH relativeFrom="margin">
                    <wp:posOffset>1337310</wp:posOffset>
                  </wp:positionH>
                  <wp:positionV relativeFrom="paragraph">
                    <wp:posOffset>281305</wp:posOffset>
                  </wp:positionV>
                  <wp:extent cx="1298575" cy="476250"/>
                  <wp:effectExtent l="0" t="0" r="0" b="0"/>
                  <wp:wrapNone/>
                  <wp:docPr id="5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73D2">
              <w:rPr>
                <w:rFonts w:ascii="Bloom Speak OT Heavy" w:hAnsi="Bloom Speak OT Heavy"/>
                <w:noProof/>
                <w:lang w:val="cy-GB"/>
              </w:rPr>
              <w:drawing>
                <wp:anchor distT="0" distB="0" distL="114300" distR="114300" simplePos="0" relativeHeight="251656192" behindDoc="0" locked="0" layoutInCell="1" allowOverlap="1" wp14:anchorId="218FAB7D" wp14:editId="5F5577C4">
                  <wp:simplePos x="0" y="0"/>
                  <wp:positionH relativeFrom="margin">
                    <wp:posOffset>80645</wp:posOffset>
                  </wp:positionH>
                  <wp:positionV relativeFrom="paragraph">
                    <wp:posOffset>252730</wp:posOffset>
                  </wp:positionV>
                  <wp:extent cx="911860" cy="504825"/>
                  <wp:effectExtent l="0" t="0" r="0" b="0"/>
                  <wp:wrapNone/>
                  <wp:docPr id="2" name="Picture 1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86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0B7B" w:rsidRPr="00CB73D2">
              <w:rPr>
                <w:rFonts w:ascii="Bloom Speak OT Heavy" w:eastAsia="Bloom Speak OT Heavy" w:hAnsi="Bloom Speak OT Heavy" w:cs="Bloom Speak OT Heavy"/>
                <w:b/>
                <w:bCs/>
                <w:sz w:val="20"/>
                <w:szCs w:val="20"/>
                <w:bdr w:val="nil"/>
                <w:lang w:val="cy-GB" w:eastAsia="en-US"/>
              </w:rPr>
              <w:t>Pennod yr Amgylchedd</w:t>
            </w:r>
          </w:p>
        </w:tc>
        <w:tc>
          <w:tcPr>
            <w:tcW w:w="3547" w:type="pct"/>
            <w:gridSpan w:val="3"/>
          </w:tcPr>
          <w:p w14:paraId="648F3ACD" w14:textId="4F7D9FE6" w:rsidR="00B1345F" w:rsidRPr="00CB73D2" w:rsidRDefault="00824880" w:rsidP="00304C4B">
            <w:pPr>
              <w:spacing w:after="0" w:line="240" w:lineRule="auto"/>
              <w:jc w:val="center"/>
              <w:rPr>
                <w:rFonts w:ascii="Bloom Speak OT" w:hAnsi="Bloom Speak OT" w:cs="Calibri"/>
                <w:b/>
                <w:bCs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hAnsi="Bloom Speak OT"/>
                <w:noProof/>
                <w:lang w:val="cy-GB"/>
              </w:rPr>
              <w:drawing>
                <wp:anchor distT="0" distB="0" distL="114300" distR="114300" simplePos="0" relativeHeight="251658240" behindDoc="0" locked="0" layoutInCell="1" allowOverlap="1" wp14:anchorId="1FB29216" wp14:editId="6E410585">
                  <wp:simplePos x="0" y="0"/>
                  <wp:positionH relativeFrom="margin">
                    <wp:posOffset>4238625</wp:posOffset>
                  </wp:positionH>
                  <wp:positionV relativeFrom="paragraph">
                    <wp:posOffset>30480</wp:posOffset>
                  </wp:positionV>
                  <wp:extent cx="864235" cy="1031875"/>
                  <wp:effectExtent l="0" t="0" r="0" b="0"/>
                  <wp:wrapNone/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81" b="8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73D2">
              <w:rPr>
                <w:rFonts w:ascii="Bloom Speak OT" w:hAnsi="Bloom Speak OT"/>
                <w:noProof/>
                <w:lang w:val="cy-GB"/>
              </w:rPr>
              <w:drawing>
                <wp:anchor distT="0" distB="0" distL="114300" distR="114300" simplePos="0" relativeHeight="251659264" behindDoc="0" locked="0" layoutInCell="1" allowOverlap="1" wp14:anchorId="209B07E6" wp14:editId="0060C716">
                  <wp:simplePos x="0" y="0"/>
                  <wp:positionH relativeFrom="rightMargin">
                    <wp:posOffset>-1604645</wp:posOffset>
                  </wp:positionH>
                  <wp:positionV relativeFrom="paragraph">
                    <wp:posOffset>67945</wp:posOffset>
                  </wp:positionV>
                  <wp:extent cx="1618615" cy="941070"/>
                  <wp:effectExtent l="0" t="0" r="0" b="0"/>
                  <wp:wrapNone/>
                  <wp:docPr id="4" name="Picture 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CFC3B4" w14:textId="77777777" w:rsidR="00A4072F" w:rsidRPr="00CB73D2" w:rsidRDefault="00A4072F" w:rsidP="00304C4B">
            <w:pPr>
              <w:spacing w:after="0" w:line="240" w:lineRule="auto"/>
              <w:jc w:val="center"/>
              <w:rPr>
                <w:rFonts w:ascii="Bloom Speak OT Heavy" w:hAnsi="Bloom Speak OT Heavy" w:cs="Calibri"/>
                <w:b/>
                <w:bCs/>
                <w:sz w:val="20"/>
                <w:szCs w:val="20"/>
                <w:lang w:val="cy-GB" w:eastAsia="en-US"/>
              </w:rPr>
            </w:pPr>
          </w:p>
          <w:p w14:paraId="6E93CC8B" w14:textId="77777777" w:rsidR="0048612E" w:rsidRPr="00CB73D2" w:rsidRDefault="00830B7B" w:rsidP="00304C4B">
            <w:pPr>
              <w:spacing w:after="0" w:line="240" w:lineRule="auto"/>
              <w:jc w:val="center"/>
              <w:rPr>
                <w:rFonts w:ascii="Bloom Speak OT Heavy" w:hAnsi="Bloom Speak OT Heavy" w:cs="Calibri"/>
                <w:b/>
                <w:bCs/>
                <w:sz w:val="24"/>
                <w:szCs w:val="24"/>
                <w:lang w:val="cy-GB" w:eastAsia="en-US"/>
              </w:rPr>
            </w:pPr>
            <w:r w:rsidRPr="00CB73D2">
              <w:rPr>
                <w:rFonts w:ascii="Bloom Speak OT Heavy" w:eastAsia="Bloom Speak OT Heavy" w:hAnsi="Bloom Speak OT Heavy" w:cs="Bloom Speak OT Heavy"/>
                <w:b/>
                <w:bCs/>
                <w:sz w:val="24"/>
                <w:szCs w:val="24"/>
                <w:bdr w:val="nil"/>
                <w:lang w:val="cy-GB" w:eastAsia="en-US"/>
              </w:rPr>
              <w:t xml:space="preserve">Eco-Sgolion </w:t>
            </w:r>
          </w:p>
          <w:p w14:paraId="371AEFE0" w14:textId="77777777" w:rsidR="00A4072F" w:rsidRPr="00CB73D2" w:rsidRDefault="00830B7B" w:rsidP="00304C4B">
            <w:pPr>
              <w:spacing w:after="0" w:line="240" w:lineRule="auto"/>
              <w:jc w:val="center"/>
              <w:rPr>
                <w:rFonts w:ascii="Bloom Speak OT Heavy" w:hAnsi="Bloom Speak OT Heavy" w:cs="Calibri"/>
                <w:b/>
                <w:bCs/>
                <w:sz w:val="24"/>
                <w:szCs w:val="24"/>
                <w:lang w:val="cy-GB" w:eastAsia="en-US"/>
              </w:rPr>
            </w:pPr>
            <w:r w:rsidRPr="00CB73D2">
              <w:rPr>
                <w:rFonts w:ascii="Bloom Speak OT Heavy" w:eastAsia="Bloom Speak OT Heavy" w:hAnsi="Bloom Speak OT Heavy" w:cs="Bloom Speak OT Heavy"/>
                <w:b/>
                <w:bCs/>
                <w:sz w:val="24"/>
                <w:szCs w:val="24"/>
                <w:bdr w:val="nil"/>
                <w:lang w:val="cy-GB" w:eastAsia="en-US"/>
              </w:rPr>
              <w:t>Cadwch Gymru'n Daclus</w:t>
            </w:r>
          </w:p>
          <w:p w14:paraId="1F713620" w14:textId="77777777" w:rsidR="00A4072F" w:rsidRPr="00CB73D2" w:rsidRDefault="00A4072F" w:rsidP="00946A43">
            <w:pPr>
              <w:spacing w:after="0" w:line="240" w:lineRule="auto"/>
              <w:rPr>
                <w:rFonts w:ascii="Bloom Speak OT" w:hAnsi="Bloom Speak OT" w:cs="Calibri"/>
                <w:b/>
                <w:bCs/>
                <w:sz w:val="20"/>
                <w:szCs w:val="20"/>
                <w:lang w:val="cy-GB" w:eastAsia="en-US"/>
              </w:rPr>
            </w:pPr>
          </w:p>
          <w:p w14:paraId="5536239E" w14:textId="77777777" w:rsidR="00946A43" w:rsidRPr="00CB73D2" w:rsidRDefault="00946A43" w:rsidP="00946A43">
            <w:pPr>
              <w:spacing w:after="0" w:line="240" w:lineRule="auto"/>
              <w:rPr>
                <w:rFonts w:ascii="Bloom Speak OT" w:hAnsi="Bloom Speak OT" w:cs="Calibri"/>
                <w:b/>
                <w:bCs/>
                <w:sz w:val="20"/>
                <w:szCs w:val="20"/>
                <w:lang w:val="cy-GB" w:eastAsia="en-US"/>
              </w:rPr>
            </w:pPr>
          </w:p>
          <w:p w14:paraId="190154DE" w14:textId="77777777" w:rsidR="00B1345F" w:rsidRPr="00CB73D2" w:rsidRDefault="00B1345F" w:rsidP="00A4072F">
            <w:pPr>
              <w:spacing w:after="0" w:line="240" w:lineRule="auto"/>
              <w:rPr>
                <w:rFonts w:ascii="Bloom Speak OT" w:hAnsi="Bloom Speak OT" w:cs="Calibri"/>
                <w:b/>
                <w:bCs/>
                <w:sz w:val="20"/>
                <w:szCs w:val="20"/>
                <w:lang w:val="cy-GB" w:eastAsia="en-US"/>
              </w:rPr>
            </w:pPr>
          </w:p>
        </w:tc>
      </w:tr>
      <w:tr w:rsidR="005C06F2" w:rsidRPr="00CB73D2" w14:paraId="782277BB" w14:textId="77777777" w:rsidTr="00CB73D2">
        <w:tc>
          <w:tcPr>
            <w:tcW w:w="1453" w:type="pct"/>
            <w:gridSpan w:val="3"/>
          </w:tcPr>
          <w:p w14:paraId="1A555EC0" w14:textId="77777777" w:rsidR="002736F9" w:rsidRPr="00CB73D2" w:rsidRDefault="002736F9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182" w:type="pct"/>
          </w:tcPr>
          <w:p w14:paraId="5820B807" w14:textId="77777777" w:rsidR="0048612E" w:rsidRPr="00CB73D2" w:rsidRDefault="0048612E" w:rsidP="0048612E">
            <w:pPr>
              <w:spacing w:after="0" w:line="240" w:lineRule="auto"/>
              <w:jc w:val="center"/>
              <w:rPr>
                <w:rFonts w:ascii="Bloom Speak OT" w:hAnsi="Bloom Speak OT" w:cs="Calibri"/>
                <w:b/>
                <w:bCs/>
                <w:sz w:val="20"/>
                <w:szCs w:val="20"/>
                <w:lang w:val="cy-GB" w:eastAsia="en-US"/>
              </w:rPr>
            </w:pPr>
          </w:p>
          <w:p w14:paraId="7A40BAEF" w14:textId="77777777" w:rsidR="002736F9" w:rsidRPr="00CB73D2" w:rsidRDefault="00830B7B" w:rsidP="0048612E">
            <w:pPr>
              <w:spacing w:after="0" w:line="240" w:lineRule="auto"/>
              <w:jc w:val="center"/>
              <w:rPr>
                <w:rFonts w:ascii="Bloom Speak OT" w:hAnsi="Bloom Speak OT" w:cs="Calibri"/>
                <w:b/>
                <w:bCs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b/>
                <w:bCs/>
                <w:sz w:val="20"/>
                <w:szCs w:val="20"/>
                <w:bdr w:val="nil"/>
                <w:lang w:val="cy-GB" w:eastAsia="en-US"/>
              </w:rPr>
              <w:t>Proses 7-cam</w:t>
            </w:r>
          </w:p>
        </w:tc>
        <w:tc>
          <w:tcPr>
            <w:tcW w:w="1207" w:type="pct"/>
          </w:tcPr>
          <w:p w14:paraId="20504D3A" w14:textId="77777777" w:rsidR="0048612E" w:rsidRPr="00CB73D2" w:rsidRDefault="0048612E" w:rsidP="0048612E">
            <w:pPr>
              <w:spacing w:after="0" w:line="240" w:lineRule="auto"/>
              <w:jc w:val="center"/>
              <w:rPr>
                <w:rFonts w:ascii="Bloom Speak OT" w:hAnsi="Bloom Speak OT" w:cs="Calibri"/>
                <w:b/>
                <w:bCs/>
                <w:sz w:val="20"/>
                <w:szCs w:val="20"/>
                <w:lang w:val="cy-GB" w:eastAsia="en-US"/>
              </w:rPr>
            </w:pPr>
          </w:p>
          <w:p w14:paraId="43AF5AD9" w14:textId="77777777" w:rsidR="002736F9" w:rsidRPr="00CB73D2" w:rsidRDefault="00830B7B" w:rsidP="0048612E">
            <w:pPr>
              <w:spacing w:after="0" w:line="240" w:lineRule="auto"/>
              <w:jc w:val="center"/>
              <w:rPr>
                <w:rFonts w:ascii="Bloom Speak OT" w:hAnsi="Bloom Speak OT" w:cs="Calibri"/>
                <w:b/>
                <w:bCs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b/>
                <w:bCs/>
                <w:sz w:val="20"/>
                <w:szCs w:val="20"/>
                <w:bdr w:val="nil"/>
                <w:lang w:val="cy-GB" w:eastAsia="en-US"/>
              </w:rPr>
              <w:t>Hyfforddiant a gweithdai</w:t>
            </w:r>
          </w:p>
        </w:tc>
        <w:tc>
          <w:tcPr>
            <w:tcW w:w="1158" w:type="pct"/>
          </w:tcPr>
          <w:p w14:paraId="393D1A30" w14:textId="77777777" w:rsidR="002736F9" w:rsidRPr="00CB73D2" w:rsidRDefault="00830B7B" w:rsidP="0048612E">
            <w:pPr>
              <w:spacing w:after="0" w:line="240" w:lineRule="auto"/>
              <w:jc w:val="center"/>
              <w:rPr>
                <w:rFonts w:ascii="Bloom Speak OT" w:hAnsi="Bloom Speak OT" w:cs="Calibri"/>
                <w:b/>
                <w:bCs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b/>
                <w:bCs/>
                <w:sz w:val="20"/>
                <w:szCs w:val="20"/>
                <w:bdr w:val="nil"/>
                <w:lang w:val="cy-GB" w:eastAsia="en-US"/>
              </w:rPr>
              <w:t>9 pwnc: Sbwriel; Lleihau gwastraff; Dŵr; Tir yr ysgol; Dinasyddiaeth fyd-eang; Ynni; Bioamrywiaeth; Iechyd, lles a bwyd; a Thrafnidiaeth</w:t>
            </w:r>
          </w:p>
        </w:tc>
      </w:tr>
      <w:tr w:rsidR="005C06F2" w:rsidRPr="00CB73D2" w14:paraId="3144090A" w14:textId="77777777" w:rsidTr="00C07D90">
        <w:tc>
          <w:tcPr>
            <w:tcW w:w="183" w:type="pct"/>
            <w:vMerge w:val="restart"/>
            <w:textDirection w:val="btLr"/>
          </w:tcPr>
          <w:p w14:paraId="5D582809" w14:textId="77777777" w:rsidR="002736F9" w:rsidRPr="00CB73D2" w:rsidRDefault="00830B7B" w:rsidP="009B29AE">
            <w:pPr>
              <w:spacing w:after="0" w:line="240" w:lineRule="auto"/>
              <w:ind w:left="113" w:right="113"/>
              <w:jc w:val="center"/>
              <w:rPr>
                <w:rFonts w:ascii="Bloom Speak OT" w:hAnsi="Bloom Speak OT" w:cs="Calibri"/>
                <w:b/>
                <w:bCs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b/>
                <w:bCs/>
                <w:sz w:val="20"/>
                <w:szCs w:val="20"/>
                <w:bdr w:val="nil"/>
                <w:lang w:val="cy-GB" w:eastAsia="en-US"/>
              </w:rPr>
              <w:t>Arweiniad a Chyfathrebu</w:t>
            </w:r>
          </w:p>
        </w:tc>
        <w:tc>
          <w:tcPr>
            <w:tcW w:w="417" w:type="pct"/>
            <w:vMerge w:val="restart"/>
            <w:textDirection w:val="btLr"/>
          </w:tcPr>
          <w:p w14:paraId="1A04B8B7" w14:textId="77777777" w:rsidR="002736F9" w:rsidRPr="00CB73D2" w:rsidRDefault="00830B7B" w:rsidP="00DB1126">
            <w:pPr>
              <w:spacing w:after="0" w:line="240" w:lineRule="auto"/>
              <w:ind w:left="113" w:right="113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1. Dogfen yn dangos tystiolaeth o agwedd ysgol-gyfan at ofalu am yr amgylchedd</w:t>
            </w:r>
          </w:p>
        </w:tc>
        <w:tc>
          <w:tcPr>
            <w:tcW w:w="853" w:type="pct"/>
          </w:tcPr>
          <w:p w14:paraId="422EF6FB" w14:textId="77777777" w:rsidR="002736F9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1.1 Mae gan yr ysgol gyfres o gynlluniau gweithredu yn eu lle i wella'r ysgol a'r amgylchedd ehangach</w:t>
            </w:r>
          </w:p>
        </w:tc>
        <w:tc>
          <w:tcPr>
            <w:tcW w:w="1182" w:type="pct"/>
          </w:tcPr>
          <w:p w14:paraId="28FCBCA9" w14:textId="061E4EC2" w:rsidR="002736F9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Cam 3; Datblygu Cynllun Gweithredu – templed ar gael ar y wefan</w:t>
            </w:r>
          </w:p>
        </w:tc>
        <w:tc>
          <w:tcPr>
            <w:tcW w:w="1207" w:type="pct"/>
          </w:tcPr>
          <w:p w14:paraId="02DE68C1" w14:textId="77777777" w:rsidR="002736F9" w:rsidRPr="00CB73D2" w:rsidRDefault="002736F9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158" w:type="pct"/>
          </w:tcPr>
          <w:p w14:paraId="296560EC" w14:textId="77777777" w:rsidR="002736F9" w:rsidRPr="00CB73D2" w:rsidRDefault="002736F9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</w:tr>
      <w:tr w:rsidR="005C06F2" w:rsidRPr="00CB73D2" w14:paraId="744DDDCC" w14:textId="77777777" w:rsidTr="00C07D90">
        <w:tc>
          <w:tcPr>
            <w:tcW w:w="183" w:type="pct"/>
            <w:vMerge/>
          </w:tcPr>
          <w:p w14:paraId="1A1BA42B" w14:textId="77777777" w:rsidR="002736F9" w:rsidRPr="00CB73D2" w:rsidRDefault="002736F9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/>
          </w:tcPr>
          <w:p w14:paraId="3175CFCD" w14:textId="77777777" w:rsidR="002736F9" w:rsidRPr="00CB73D2" w:rsidRDefault="002736F9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853" w:type="pct"/>
          </w:tcPr>
          <w:p w14:paraId="0FB1BE92" w14:textId="77777777" w:rsidR="002736F9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1.2 Cynlluniau gweithredu wedi'u creu gan weithgor sy'n cynnwys disgyblion</w:t>
            </w:r>
          </w:p>
        </w:tc>
        <w:tc>
          <w:tcPr>
            <w:tcW w:w="1182" w:type="pct"/>
          </w:tcPr>
          <w:p w14:paraId="30E8AB60" w14:textId="77777777" w:rsidR="002736F9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Cam 1: Sefydlu Eco-Bwyllgor Mae Cynlluniau Gweithredu Eco-Sgolion yn cael eu cwblhau gan/gyda myfyrwyr yr Eco-Bwyllgor syniadau ar gyfer sefydlu Eco-Bwyllgor yn seiliedig ar adnoddau cymorth adolygiad amgylcheddol</w:t>
            </w:r>
          </w:p>
        </w:tc>
        <w:tc>
          <w:tcPr>
            <w:tcW w:w="1207" w:type="pct"/>
          </w:tcPr>
          <w:p w14:paraId="69034E86" w14:textId="77777777" w:rsidR="002736F9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Hyfforddiant ‘Yn ôl at yr Hanfodion’ yn rhoi arweiniad ar ddatblygu cynlluniau gweithredu</w:t>
            </w:r>
          </w:p>
        </w:tc>
        <w:tc>
          <w:tcPr>
            <w:tcW w:w="1158" w:type="pct"/>
          </w:tcPr>
          <w:p w14:paraId="3EE863EA" w14:textId="77777777" w:rsidR="002736F9" w:rsidRPr="00CB73D2" w:rsidRDefault="002736F9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</w:tr>
      <w:tr w:rsidR="005C06F2" w:rsidRPr="00CB73D2" w14:paraId="4537315C" w14:textId="77777777" w:rsidTr="00C07D90">
        <w:tc>
          <w:tcPr>
            <w:tcW w:w="183" w:type="pct"/>
            <w:vMerge/>
          </w:tcPr>
          <w:p w14:paraId="6A42DA7C" w14:textId="77777777" w:rsidR="002736F9" w:rsidRPr="00CB73D2" w:rsidRDefault="002736F9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/>
          </w:tcPr>
          <w:p w14:paraId="21C4BF29" w14:textId="77777777" w:rsidR="002736F9" w:rsidRPr="00CB73D2" w:rsidRDefault="002736F9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853" w:type="pct"/>
          </w:tcPr>
          <w:p w14:paraId="13E641E4" w14:textId="77777777" w:rsidR="002736F9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1.3 Mae gweithdrefnau monitro ac adolygu yn eu lle</w:t>
            </w:r>
          </w:p>
        </w:tc>
        <w:tc>
          <w:tcPr>
            <w:tcW w:w="1182" w:type="pct"/>
          </w:tcPr>
          <w:p w14:paraId="037A91F0" w14:textId="77777777" w:rsidR="002736F9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Cam 4; Monitro a Gwerthuso Adnodd taflen gymorth ‘Beth yw monitro’ </w:t>
            </w:r>
          </w:p>
        </w:tc>
        <w:tc>
          <w:tcPr>
            <w:tcW w:w="1207" w:type="pct"/>
          </w:tcPr>
          <w:p w14:paraId="103D49F4" w14:textId="77777777" w:rsidR="002736F9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Hyfforddiant ‘Yn ôl at yr Hanfodion’ yn rhoi arweiniad ar fonitro a gwerthuso effeithiol</w:t>
            </w:r>
          </w:p>
        </w:tc>
        <w:tc>
          <w:tcPr>
            <w:tcW w:w="1158" w:type="pct"/>
          </w:tcPr>
          <w:p w14:paraId="1A4ADE19" w14:textId="77777777" w:rsidR="002736F9" w:rsidRPr="00CB73D2" w:rsidRDefault="002736F9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</w:tr>
      <w:tr w:rsidR="005C06F2" w:rsidRPr="00CB73D2" w14:paraId="3BCD717E" w14:textId="77777777" w:rsidTr="00C07D90">
        <w:tc>
          <w:tcPr>
            <w:tcW w:w="183" w:type="pct"/>
            <w:vMerge/>
          </w:tcPr>
          <w:p w14:paraId="716D6CD0" w14:textId="77777777" w:rsidR="002736F9" w:rsidRPr="00CB73D2" w:rsidRDefault="002736F9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 w:val="restart"/>
            <w:textDirection w:val="btLr"/>
          </w:tcPr>
          <w:p w14:paraId="0DF451F7" w14:textId="77777777" w:rsidR="002736F9" w:rsidRPr="00CB73D2" w:rsidRDefault="00830B7B" w:rsidP="00DB1126">
            <w:pPr>
              <w:spacing w:after="0" w:line="240" w:lineRule="auto"/>
              <w:ind w:left="113" w:right="113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2. Ymgysylltu â mentrau lleol/cenedlaethol penodol a materion amgylcheddol a chymdeithasol ac ymateb iddynt</w:t>
            </w:r>
          </w:p>
        </w:tc>
        <w:tc>
          <w:tcPr>
            <w:tcW w:w="853" w:type="pct"/>
          </w:tcPr>
          <w:p w14:paraId="70F92182" w14:textId="77777777" w:rsidR="002736F9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2.1 Mae ysgolion yn gallu dangos cysylltiadau â gwobrau, rhaglenni a mentrau lleol/cenedlaethol eraill</w:t>
            </w:r>
          </w:p>
        </w:tc>
        <w:tc>
          <w:tcPr>
            <w:tcW w:w="1182" w:type="pct"/>
          </w:tcPr>
          <w:p w14:paraId="0C4DD115" w14:textId="53C02278" w:rsidR="002736F9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shd w:val="clear" w:color="auto" w:fill="FFFFFF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shd w:val="clear" w:color="auto" w:fill="FFFFFF"/>
                <w:lang w:val="cy-GB" w:eastAsia="en-US"/>
              </w:rPr>
              <w:t xml:space="preserve">Mae Eco-Sgolion yn </w:t>
            </w:r>
            <w:r w:rsidRPr="00CB73D2">
              <w:rPr>
                <w:rFonts w:ascii="Bloom Speak OT" w:eastAsia="Bloom Speak OT" w:hAnsi="Bloom Speak OT" w:cs="Bloom Speak OT"/>
                <w:b/>
                <w:bCs/>
                <w:sz w:val="20"/>
                <w:szCs w:val="20"/>
                <w:bdr w:val="nil"/>
                <w:shd w:val="clear" w:color="auto" w:fill="FFFFFF"/>
                <w:lang w:val="cy-GB" w:eastAsia="en-US"/>
              </w:rPr>
              <w:t>rhaglen fyd-eang</w:t>
            </w: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shd w:val="clear" w:color="auto" w:fill="FFFFFF"/>
                <w:lang w:val="cy-GB" w:eastAsia="en-US"/>
              </w:rPr>
              <w:t xml:space="preserve"> sy'n ymgysylltu â 19.5 miliwn o blant ar draws 68 o wledydd, sy'n golygu mai hon yw'r rhaglen addysgol fwyaf ar y blaned. Datblygwyd y rhaglen gan y </w:t>
            </w:r>
            <w:hyperlink r:id="rId10" w:history="1">
              <w:r w:rsidRPr="00CB73D2">
                <w:rPr>
                  <w:rFonts w:ascii="Bloom Speak OT" w:eastAsia="Bloom Speak OT" w:hAnsi="Bloom Speak OT" w:cs="Bloom Speak OT"/>
                  <w:sz w:val="20"/>
                  <w:szCs w:val="20"/>
                  <w:bdr w:val="nil"/>
                  <w:shd w:val="clear" w:color="auto" w:fill="FFFFFF"/>
                  <w:lang w:val="cy-GB" w:eastAsia="en-US"/>
                </w:rPr>
                <w:t>Sefydliad Addysg Amgylcheddol (FEE)</w:t>
              </w:r>
            </w:hyperlink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shd w:val="clear" w:color="auto" w:fill="FFFFFF"/>
                <w:lang w:val="cy-GB" w:eastAsia="en-US"/>
              </w:rPr>
              <w:t xml:space="preserve"> ym 1994 a'i rhedeg yng Nghymru gan Cadwch Gymru'n Daclus.</w:t>
            </w:r>
          </w:p>
        </w:tc>
        <w:tc>
          <w:tcPr>
            <w:tcW w:w="1207" w:type="pct"/>
          </w:tcPr>
          <w:p w14:paraId="205ABB78" w14:textId="77777777" w:rsidR="002736F9" w:rsidRPr="00CB73D2" w:rsidRDefault="002736F9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158" w:type="pct"/>
          </w:tcPr>
          <w:p w14:paraId="53D69DD8" w14:textId="424E1E0A" w:rsidR="002736F9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Mae'r cystadlaethau a ‘Gohebwyr Ifanc yr Amgylchedd’ yn cael eu cynnal yn lleol ac yn fyd-eang. Mae'r rhain yn cael eu hwyluso gan Cadwch Gymru'n Daclus yng Nghymru. </w:t>
            </w:r>
          </w:p>
          <w:p w14:paraId="6B724A99" w14:textId="77777777" w:rsidR="00890215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Mae'r adnoddau i gyd yn gysylltiedig â Nodau Datblygu Cynaliadwy y Cenhedloedd Unedig.</w:t>
            </w:r>
          </w:p>
          <w:p w14:paraId="1AA4B556" w14:textId="77777777" w:rsidR="00705A30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Mae'r pynciau Eco-Sgolion – sef Dinasyddiaeth Fyd-eang, ac Iechyd, Lles a Bwyd – yn cysylltu â'r cynllun gwobrwyo Ysgolion Masnach Deg. </w:t>
            </w:r>
          </w:p>
        </w:tc>
      </w:tr>
      <w:tr w:rsidR="005C06F2" w:rsidRPr="00CB73D2" w14:paraId="23DAEE16" w14:textId="77777777" w:rsidTr="00C07D90">
        <w:tc>
          <w:tcPr>
            <w:tcW w:w="183" w:type="pct"/>
            <w:vMerge/>
          </w:tcPr>
          <w:p w14:paraId="5387D307" w14:textId="77777777" w:rsidR="002736F9" w:rsidRPr="00CB73D2" w:rsidRDefault="002736F9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/>
          </w:tcPr>
          <w:p w14:paraId="1CB78EBC" w14:textId="77777777" w:rsidR="002736F9" w:rsidRPr="00CB73D2" w:rsidRDefault="002736F9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853" w:type="pct"/>
          </w:tcPr>
          <w:p w14:paraId="0C655ADB" w14:textId="0CF74611" w:rsidR="00203125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2.2 Mae ysgolion yn ymgysylltu â mentrau cymunedol sy'n gwella'r amgylchedd yng nghyffiniau'r ysgol ac yn eu cefnogi</w:t>
            </w:r>
          </w:p>
        </w:tc>
        <w:tc>
          <w:tcPr>
            <w:tcW w:w="1182" w:type="pct"/>
          </w:tcPr>
          <w:p w14:paraId="275B322A" w14:textId="77777777" w:rsidR="002736F9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Cam 2 – Mae gan adnodd yr Adolygiad Amgylcheddol adrannau ar gyfer sut y gall ysgolion ymgysylltu â mentrau amgylcheddol yn y gymuned.</w:t>
            </w:r>
          </w:p>
        </w:tc>
        <w:tc>
          <w:tcPr>
            <w:tcW w:w="1207" w:type="pct"/>
          </w:tcPr>
          <w:p w14:paraId="70A04E58" w14:textId="77777777" w:rsidR="002736F9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Mae digwyddiadau hyfforddi yn darparu cyfleoedd rhwydweithio i weithio gyda'r gymuned ehangach. </w:t>
            </w:r>
          </w:p>
        </w:tc>
        <w:tc>
          <w:tcPr>
            <w:tcW w:w="1158" w:type="pct"/>
          </w:tcPr>
          <w:p w14:paraId="50EA850C" w14:textId="77777777" w:rsidR="002736F9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Defnydd o Hybiau Sbwriel Cadwch Gymru'n Daclus</w:t>
            </w:r>
          </w:p>
          <w:p w14:paraId="4FFEF998" w14:textId="77777777" w:rsidR="0096235F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Mannau Lleol ar gyfer Natur</w:t>
            </w:r>
          </w:p>
          <w:p w14:paraId="03BA2D11" w14:textId="77777777" w:rsidR="0096235F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Swyddogion Prosiectau Cymunedol</w:t>
            </w:r>
          </w:p>
          <w:p w14:paraId="185F876C" w14:textId="77777777" w:rsidR="002833CC" w:rsidRPr="00CB73D2" w:rsidRDefault="00830B7B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Ardaloedd Di-sbwriel</w:t>
            </w:r>
          </w:p>
        </w:tc>
      </w:tr>
      <w:tr w:rsidR="005C06F2" w:rsidRPr="00CB73D2" w14:paraId="500C60A4" w14:textId="77777777" w:rsidTr="00C07D90">
        <w:tc>
          <w:tcPr>
            <w:tcW w:w="183" w:type="pct"/>
            <w:vMerge/>
          </w:tcPr>
          <w:p w14:paraId="20EC9025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 w:val="restart"/>
            <w:textDirection w:val="btLr"/>
          </w:tcPr>
          <w:p w14:paraId="2E62A03A" w14:textId="77777777" w:rsidR="002736F9" w:rsidRPr="00CB73D2" w:rsidRDefault="00830B7B" w:rsidP="008627CD">
            <w:pPr>
              <w:spacing w:after="0" w:line="240" w:lineRule="auto"/>
              <w:ind w:left="113" w:right="113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3. Ymrwymiad i hyfforddiant staff cyfan ar faterion amgylcheddol</w:t>
            </w:r>
          </w:p>
        </w:tc>
        <w:tc>
          <w:tcPr>
            <w:tcW w:w="853" w:type="pct"/>
          </w:tcPr>
          <w:p w14:paraId="18A9A12C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3.1 Mae pob aelod o staff yn derbyn hyfforddiant perthnasol os yw ar gael sy'n briodol i'w rôl yn yr ysgol</w:t>
            </w:r>
          </w:p>
        </w:tc>
        <w:tc>
          <w:tcPr>
            <w:tcW w:w="1182" w:type="pct"/>
          </w:tcPr>
          <w:p w14:paraId="3E98CF21" w14:textId="486ED683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Disgrifiad rôl Cydlynwyr Eco ar gael ar wefan Cadwch Gymru'n Daclus. </w:t>
            </w:r>
          </w:p>
        </w:tc>
        <w:tc>
          <w:tcPr>
            <w:tcW w:w="1207" w:type="pct"/>
          </w:tcPr>
          <w:p w14:paraId="074EFD08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Hyfforddiant am ddim gan Dîm Addysg Cadwch Gymru'n Daclus</w:t>
            </w:r>
          </w:p>
          <w:p w14:paraId="7C4DDFCA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Hyfforddiant ‘Yn ôl i'r Hanfodion’ i athrawon sy'n newydd i'r rôl Cydlynydd Eco</w:t>
            </w:r>
          </w:p>
          <w:p w14:paraId="528F37F3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Gweithdy a rhwydweithio adnewyddu statws Platinwm </w:t>
            </w:r>
          </w:p>
          <w:p w14:paraId="5B6250F3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Dod ag Eco-Sgolion yn fyw trwy ddysgu yn yr awyr agored (Cynradd)</w:t>
            </w:r>
          </w:p>
          <w:p w14:paraId="65C854CA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Cysylltu â'r Cwricwlwm a chyflawni dull ysgol gyfan</w:t>
            </w:r>
          </w:p>
          <w:p w14:paraId="5169B368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Bywyd o dan y dŵr #ArFrigYDon (Uwchradd)</w:t>
            </w:r>
          </w:p>
          <w:p w14:paraId="5F147771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Newid Hinsawdd </w:t>
            </w:r>
          </w:p>
          <w:p w14:paraId="2F372203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Arferion Gorau AAA ac Eco-Sgolion</w:t>
            </w:r>
          </w:p>
          <w:p w14:paraId="71209F82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Tir yr Ysgol ar gyfer Bywyd Gwyllt </w:t>
            </w:r>
          </w:p>
        </w:tc>
        <w:tc>
          <w:tcPr>
            <w:tcW w:w="1158" w:type="pct"/>
          </w:tcPr>
          <w:p w14:paraId="0B9436F1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</w:tr>
      <w:tr w:rsidR="005C06F2" w:rsidRPr="00CB73D2" w14:paraId="063D2AA4" w14:textId="77777777" w:rsidTr="00C07D90">
        <w:tc>
          <w:tcPr>
            <w:tcW w:w="183" w:type="pct"/>
            <w:vMerge/>
          </w:tcPr>
          <w:p w14:paraId="05E44A0D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/>
          </w:tcPr>
          <w:p w14:paraId="21F9795D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853" w:type="pct"/>
          </w:tcPr>
          <w:p w14:paraId="7AB1B7CD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3.2 Mae hyfforddiant wedi dylanwadu ar ymarfer. </w:t>
            </w:r>
          </w:p>
        </w:tc>
        <w:tc>
          <w:tcPr>
            <w:tcW w:w="1182" w:type="pct"/>
          </w:tcPr>
          <w:p w14:paraId="0EE53D92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207" w:type="pct"/>
          </w:tcPr>
          <w:p w14:paraId="0B77B487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Mae hyfforddiant yn gyfle i'r staff sy'n mynychu i rwydweithio a rhannu eu profiadau Eco-Daith gan ddangos sut maen nhw wedi dylanwadu ar arferion. </w:t>
            </w:r>
          </w:p>
        </w:tc>
        <w:tc>
          <w:tcPr>
            <w:tcW w:w="1158" w:type="pct"/>
          </w:tcPr>
          <w:p w14:paraId="0A555226" w14:textId="63D4D100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Astudiaethau achos </w:t>
            </w:r>
            <w:r w:rsidR="00FF37C5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wedi</w:t>
            </w:r>
            <w:r w:rsidR="00FF37C5"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'</w:t>
            </w:r>
            <w:r w:rsidR="00FF37C5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u c</w:t>
            </w: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ynhyrch</w:t>
            </w:r>
            <w:r w:rsidR="00FF37C5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u</w:t>
            </w: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 gan ysgolion yn dangos sut mae hyfforddiant wedi dylanwadu ar eu hymarfer. Astudiaethau achos ar gael ar wefan Cadwch Gymru'n Daclus a Chylchlythyr Eco-Sgolion</w:t>
            </w:r>
          </w:p>
        </w:tc>
      </w:tr>
      <w:tr w:rsidR="005C06F2" w:rsidRPr="00CB73D2" w14:paraId="0458DC27" w14:textId="77777777" w:rsidTr="00C07D90">
        <w:tc>
          <w:tcPr>
            <w:tcW w:w="183" w:type="pct"/>
            <w:vMerge w:val="restart"/>
            <w:textDirection w:val="btLr"/>
          </w:tcPr>
          <w:p w14:paraId="739976D8" w14:textId="77777777" w:rsidR="002736F9" w:rsidRPr="00CB73D2" w:rsidRDefault="00830B7B" w:rsidP="008627CD">
            <w:pPr>
              <w:spacing w:after="0" w:line="240" w:lineRule="auto"/>
              <w:ind w:left="113" w:right="113"/>
              <w:jc w:val="center"/>
              <w:rPr>
                <w:rFonts w:ascii="Bloom Speak OT" w:hAnsi="Bloom Speak OT" w:cs="Calibri"/>
                <w:b/>
                <w:bCs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b/>
                <w:bCs/>
                <w:sz w:val="20"/>
                <w:szCs w:val="20"/>
                <w:bdr w:val="nil"/>
                <w:lang w:val="cy-GB" w:eastAsia="en-US"/>
              </w:rPr>
              <w:t>Cwricwlwm</w:t>
            </w:r>
          </w:p>
        </w:tc>
        <w:tc>
          <w:tcPr>
            <w:tcW w:w="417" w:type="pct"/>
            <w:vMerge w:val="restart"/>
            <w:textDirection w:val="btLr"/>
          </w:tcPr>
          <w:p w14:paraId="61712F2F" w14:textId="77777777" w:rsidR="002736F9" w:rsidRPr="00CB73D2" w:rsidRDefault="00830B7B" w:rsidP="008627CD">
            <w:pPr>
              <w:spacing w:after="0" w:line="240" w:lineRule="auto"/>
              <w:ind w:left="113" w:right="113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4. Gweithgareddau amgylcheddol wedi'u cynnwys yn y Cyfnod Sylfaen, y Cwricwlwm Cenedlaethol ac ABCh</w:t>
            </w:r>
          </w:p>
        </w:tc>
        <w:tc>
          <w:tcPr>
            <w:tcW w:w="853" w:type="pct"/>
          </w:tcPr>
          <w:p w14:paraId="4E2BFB82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4.1 Mae cynlluniau gwaith yn nodi gweithgareddau amgylcheddol, gan gynnwys cysylltiadau trawsgwricwlaidd, ac yn adlewyrchu cynlluniau gweithredu</w:t>
            </w:r>
          </w:p>
        </w:tc>
        <w:tc>
          <w:tcPr>
            <w:tcW w:w="1182" w:type="pct"/>
          </w:tcPr>
          <w:p w14:paraId="085C977A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207" w:type="pct"/>
          </w:tcPr>
          <w:p w14:paraId="22E4ECE8" w14:textId="05479FF2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Sesiwn hyfforddi: Cysylltu â'r Cwricwlwm a chyflawni dull ysgol gyfan</w:t>
            </w:r>
          </w:p>
        </w:tc>
        <w:tc>
          <w:tcPr>
            <w:tcW w:w="1158" w:type="pct"/>
          </w:tcPr>
          <w:p w14:paraId="43613C73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Adnodd mapio Cwricwlwm ar gael ar wefan Cadwch Gymru'n Daclus</w:t>
            </w:r>
          </w:p>
        </w:tc>
      </w:tr>
      <w:tr w:rsidR="005C06F2" w:rsidRPr="00CB73D2" w14:paraId="7017001E" w14:textId="77777777" w:rsidTr="00C07D90">
        <w:tc>
          <w:tcPr>
            <w:tcW w:w="183" w:type="pct"/>
            <w:vMerge/>
          </w:tcPr>
          <w:p w14:paraId="60026582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/>
          </w:tcPr>
          <w:p w14:paraId="56FD25E9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853" w:type="pct"/>
          </w:tcPr>
          <w:p w14:paraId="48A434E2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4.2 Mae adnoddau'r cwricwlwm yn adlewyrchu'r canllawiau cyfredol</w:t>
            </w:r>
          </w:p>
        </w:tc>
        <w:tc>
          <w:tcPr>
            <w:tcW w:w="1182" w:type="pct"/>
          </w:tcPr>
          <w:p w14:paraId="5E8DA8C0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Mae'r broses saith-cam yn cael ei harwain gan ddisgyblion. Mae hyn yn darparu cyd-destun dilys ar gyfer datblygu ac arddangos y pedair egwyddor graidd ac yn cysylltu â'r 12 egwyddor addysgegol. </w:t>
            </w:r>
          </w:p>
        </w:tc>
        <w:tc>
          <w:tcPr>
            <w:tcW w:w="1207" w:type="pct"/>
          </w:tcPr>
          <w:p w14:paraId="7B8FC81B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158" w:type="pct"/>
          </w:tcPr>
          <w:p w14:paraId="55FCA566" w14:textId="26C6DDD1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Mae adnoddau Eco-Sgolion Cadwch Gymru'n Daclus yn cael eu </w:t>
            </w:r>
            <w:r w:rsidR="00E97D11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cynhyrchu</w:t>
            </w: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 yn unol â'r Cwricwlwm i Gymru gyda Meysydd Dysgu a Phrofiad a dibenion Craidd wedi'u nodi.</w:t>
            </w:r>
          </w:p>
          <w:p w14:paraId="586221FB" w14:textId="77777777" w:rsidR="00112A97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CA4: Adnoddau Bagloriaeth Cymru 3 briff ar gyfer her fyd-eang ac adnoddau cymorth sydd ar gael. </w:t>
            </w:r>
          </w:p>
          <w:p w14:paraId="47BE718D" w14:textId="77777777" w:rsidR="00C93F35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lastRenderedPageBreak/>
              <w:t>Adnoddau ar gael ar wefan Cadwch Gymru'n Daclus a Hwb</w:t>
            </w:r>
          </w:p>
        </w:tc>
      </w:tr>
      <w:tr w:rsidR="005C06F2" w:rsidRPr="00CB73D2" w14:paraId="2AD32CDF" w14:textId="77777777" w:rsidTr="00C07D90">
        <w:tc>
          <w:tcPr>
            <w:tcW w:w="183" w:type="pct"/>
            <w:vMerge/>
          </w:tcPr>
          <w:p w14:paraId="3D6C6D32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/>
          </w:tcPr>
          <w:p w14:paraId="03A5D908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853" w:type="pct"/>
          </w:tcPr>
          <w:p w14:paraId="0C83AE6C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4.3 Mae negeseuon cyson yn cael eu darparu/mae negeseuon cymysg yn cael eu hosgoi ynglŷn â materion amgylcheddol</w:t>
            </w:r>
          </w:p>
        </w:tc>
        <w:tc>
          <w:tcPr>
            <w:tcW w:w="1182" w:type="pct"/>
          </w:tcPr>
          <w:p w14:paraId="32C726A6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207" w:type="pct"/>
          </w:tcPr>
          <w:p w14:paraId="1D2277BD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158" w:type="pct"/>
          </w:tcPr>
          <w:p w14:paraId="4E58416F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</w:tr>
      <w:tr w:rsidR="005C06F2" w:rsidRPr="00CB73D2" w14:paraId="62A408E0" w14:textId="77777777" w:rsidTr="00C07D90">
        <w:tc>
          <w:tcPr>
            <w:tcW w:w="183" w:type="pct"/>
            <w:vMerge/>
          </w:tcPr>
          <w:p w14:paraId="026D2FEC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 w:val="restart"/>
            <w:textDirection w:val="btLr"/>
          </w:tcPr>
          <w:p w14:paraId="31D41A19" w14:textId="77777777" w:rsidR="002736F9" w:rsidRPr="00CB73D2" w:rsidRDefault="00830B7B" w:rsidP="008627CD">
            <w:pPr>
              <w:spacing w:after="0" w:line="240" w:lineRule="auto"/>
              <w:ind w:left="113" w:right="113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5. Mae dysgu y tu allan i oriau ysgol yn ymgorffori gweithgareddau amgylcheddol</w:t>
            </w:r>
          </w:p>
        </w:tc>
        <w:tc>
          <w:tcPr>
            <w:tcW w:w="853" w:type="pct"/>
          </w:tcPr>
          <w:p w14:paraId="3E135BD0" w14:textId="77777777" w:rsidR="00CB73D2" w:rsidRDefault="00830B7B" w:rsidP="008627CD">
            <w:pPr>
              <w:spacing w:after="0" w:line="240" w:lineRule="auto"/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5.1 Mae amserlen eang o weithgareddau yn ei lle, sydd ar gael i bob disgybl yn yr ysgol</w:t>
            </w:r>
          </w:p>
          <w:p w14:paraId="30F9EEC0" w14:textId="1636597A" w:rsidR="00036FA6" w:rsidRPr="00036FA6" w:rsidRDefault="00036FA6" w:rsidP="008627CD">
            <w:pPr>
              <w:spacing w:after="0" w:line="240" w:lineRule="auto"/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</w:pPr>
          </w:p>
        </w:tc>
        <w:tc>
          <w:tcPr>
            <w:tcW w:w="1182" w:type="pct"/>
          </w:tcPr>
          <w:p w14:paraId="7F491908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207" w:type="pct"/>
          </w:tcPr>
          <w:p w14:paraId="32524D94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158" w:type="pct"/>
          </w:tcPr>
          <w:p w14:paraId="1A770268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</w:tr>
      <w:tr w:rsidR="005C06F2" w:rsidRPr="00CB73D2" w14:paraId="3EFD790E" w14:textId="77777777" w:rsidTr="00C07D90">
        <w:tc>
          <w:tcPr>
            <w:tcW w:w="183" w:type="pct"/>
            <w:vMerge/>
          </w:tcPr>
          <w:p w14:paraId="49F562F3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/>
          </w:tcPr>
          <w:p w14:paraId="65E1DB7E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853" w:type="pct"/>
          </w:tcPr>
          <w:p w14:paraId="684A9D72" w14:textId="77777777" w:rsidR="002736F9" w:rsidRPr="00CB73D2" w:rsidRDefault="00830B7B" w:rsidP="008627CD">
            <w:pPr>
              <w:spacing w:after="0" w:line="240" w:lineRule="auto"/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5.2 Mae negeseuon cyson yn cael eu darparu/mae negeseuon cymysg yn cael eu hosgoi ynglŷn â materion amgylcheddol</w:t>
            </w:r>
          </w:p>
          <w:p w14:paraId="24AE5B19" w14:textId="51B3582D" w:rsidR="00CB73D2" w:rsidRPr="00CB73D2" w:rsidRDefault="00CB73D2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182" w:type="pct"/>
          </w:tcPr>
          <w:p w14:paraId="4FE99E41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207" w:type="pct"/>
          </w:tcPr>
          <w:p w14:paraId="50690B17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158" w:type="pct"/>
          </w:tcPr>
          <w:p w14:paraId="68DB4546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</w:tr>
      <w:tr w:rsidR="005C06F2" w:rsidRPr="00CB73D2" w14:paraId="47FBB758" w14:textId="77777777" w:rsidTr="00C07D90">
        <w:tc>
          <w:tcPr>
            <w:tcW w:w="183" w:type="pct"/>
            <w:vMerge w:val="restart"/>
            <w:textDirection w:val="btLr"/>
          </w:tcPr>
          <w:p w14:paraId="1D19D3C6" w14:textId="77777777" w:rsidR="002736F9" w:rsidRPr="00CB73D2" w:rsidRDefault="00830B7B" w:rsidP="008627CD">
            <w:pPr>
              <w:spacing w:after="0" w:line="240" w:lineRule="auto"/>
              <w:ind w:left="113" w:right="113"/>
              <w:jc w:val="center"/>
              <w:rPr>
                <w:rFonts w:ascii="Bloom Speak OT" w:hAnsi="Bloom Speak OT" w:cs="Calibri"/>
                <w:b/>
                <w:bCs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b/>
                <w:bCs/>
                <w:sz w:val="20"/>
                <w:szCs w:val="20"/>
                <w:bdr w:val="nil"/>
                <w:lang w:val="cy-GB" w:eastAsia="en-US"/>
              </w:rPr>
              <w:t>Ethos ac Amgylchedd yr Ysgol</w:t>
            </w:r>
          </w:p>
        </w:tc>
        <w:tc>
          <w:tcPr>
            <w:tcW w:w="417" w:type="pct"/>
            <w:vMerge w:val="restart"/>
            <w:textDirection w:val="btLr"/>
          </w:tcPr>
          <w:p w14:paraId="02DE0390" w14:textId="77777777" w:rsidR="002736F9" w:rsidRPr="00CB73D2" w:rsidRDefault="00830B7B" w:rsidP="008627CD">
            <w:pPr>
              <w:spacing w:after="0" w:line="240" w:lineRule="auto"/>
              <w:ind w:left="113" w:right="113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6. Cyfranogiad disgyblion</w:t>
            </w:r>
          </w:p>
        </w:tc>
        <w:tc>
          <w:tcPr>
            <w:tcW w:w="853" w:type="pct"/>
          </w:tcPr>
          <w:p w14:paraId="1A3B5A5F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6.1 Tystiolaeth o enghreifftiau o weithgareddau amgylcheddol lle y mae  disgyblion yn cyfranogi'n weithredol</w:t>
            </w:r>
          </w:p>
        </w:tc>
        <w:tc>
          <w:tcPr>
            <w:tcW w:w="1182" w:type="pct"/>
          </w:tcPr>
          <w:p w14:paraId="7206A4AF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Cam 3: Cynllun Gweithredu ynghyd â dogfennau tystiolaeth cyfatebol tystiolaeth o weithgareddau amgylcheddol y mae disgyblion yn cymryd rhan weithredol ynddyn nhw</w:t>
            </w:r>
          </w:p>
        </w:tc>
        <w:tc>
          <w:tcPr>
            <w:tcW w:w="1207" w:type="pct"/>
          </w:tcPr>
          <w:p w14:paraId="14BDE1F5" w14:textId="27CFA902" w:rsidR="00757DF0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Gweithdai disgyblion: Dysgu yn yr Awyr Agored, Newid Hinsawdd</w:t>
            </w:r>
          </w:p>
        </w:tc>
        <w:tc>
          <w:tcPr>
            <w:tcW w:w="1158" w:type="pct"/>
          </w:tcPr>
          <w:p w14:paraId="53923125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Adnoddau pynciol ar gael ar y wefan i gyd yn annog myfyrwyr i gymryd camau i wneud newidiadau ar lefelau unigol, ysgol, cenedlaethol a rhyngwladol.</w:t>
            </w:r>
          </w:p>
          <w:p w14:paraId="2A743AAD" w14:textId="77777777" w:rsidR="002833CC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Cynllun Ardaloedd Di-sbwriel</w:t>
            </w:r>
          </w:p>
        </w:tc>
      </w:tr>
      <w:tr w:rsidR="005C06F2" w:rsidRPr="00CB73D2" w14:paraId="0737AD11" w14:textId="77777777" w:rsidTr="00C07D90">
        <w:tc>
          <w:tcPr>
            <w:tcW w:w="183" w:type="pct"/>
            <w:vMerge/>
          </w:tcPr>
          <w:p w14:paraId="1EB58329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/>
          </w:tcPr>
          <w:p w14:paraId="34758DB8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853" w:type="pct"/>
          </w:tcPr>
          <w:p w14:paraId="1CCA8CCF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6.2 Tystiolaeth o ddisgyblion yn cymryd rhan yn y broses o werthuso camau</w:t>
            </w:r>
          </w:p>
        </w:tc>
        <w:tc>
          <w:tcPr>
            <w:tcW w:w="1182" w:type="pct"/>
          </w:tcPr>
          <w:p w14:paraId="2188A72F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Cam 4: Monitro a gwerthuso'r cynllun gweithredu</w:t>
            </w:r>
          </w:p>
        </w:tc>
        <w:tc>
          <w:tcPr>
            <w:tcW w:w="1207" w:type="pct"/>
          </w:tcPr>
          <w:p w14:paraId="12828294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158" w:type="pct"/>
          </w:tcPr>
          <w:p w14:paraId="33D82CB3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</w:tr>
      <w:tr w:rsidR="005C06F2" w:rsidRPr="00CB73D2" w14:paraId="0DAC34AF" w14:textId="77777777" w:rsidTr="00C07D90">
        <w:trPr>
          <w:trHeight w:val="280"/>
        </w:trPr>
        <w:tc>
          <w:tcPr>
            <w:tcW w:w="183" w:type="pct"/>
            <w:vMerge/>
          </w:tcPr>
          <w:p w14:paraId="7DF71713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 w:val="restart"/>
            <w:textDirection w:val="btLr"/>
          </w:tcPr>
          <w:p w14:paraId="0B3D330F" w14:textId="77777777" w:rsidR="002736F9" w:rsidRPr="00CB73D2" w:rsidRDefault="00830B7B" w:rsidP="008627CD">
            <w:pPr>
              <w:spacing w:after="0" w:line="240" w:lineRule="auto"/>
              <w:ind w:left="113" w:right="113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7. Cyfranogiad staff</w:t>
            </w:r>
          </w:p>
        </w:tc>
        <w:tc>
          <w:tcPr>
            <w:tcW w:w="853" w:type="pct"/>
          </w:tcPr>
          <w:p w14:paraId="45DC835E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7.1 Tystiolaeth bod pob aelod o staff yn cymryd rhan mewn rhaglenni a mentrau ac yn/neu'n eu cefnogi.</w:t>
            </w:r>
          </w:p>
        </w:tc>
        <w:tc>
          <w:tcPr>
            <w:tcW w:w="1182" w:type="pct"/>
          </w:tcPr>
          <w:p w14:paraId="37A87A7A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Cam 5: Hysbysu a chynnwys. Agwedd allweddol ar y rhaglen Eco-Sgolion yw sicrhau cefnogaeth aelodau eraill o'r ysgol a'r gymuned ehangach, a'u cynnwys nhw.</w:t>
            </w:r>
          </w:p>
        </w:tc>
        <w:tc>
          <w:tcPr>
            <w:tcW w:w="1207" w:type="pct"/>
          </w:tcPr>
          <w:p w14:paraId="556F5F2E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158" w:type="pct"/>
          </w:tcPr>
          <w:p w14:paraId="2CA33EC7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Defnydd o adnoddau Eco-Sgolion Cadwch Gymru'n Daclus yn y cwricwlwm.</w:t>
            </w:r>
          </w:p>
        </w:tc>
      </w:tr>
      <w:tr w:rsidR="005C06F2" w:rsidRPr="00CB73D2" w14:paraId="05E70958" w14:textId="77777777" w:rsidTr="00C07D90">
        <w:tc>
          <w:tcPr>
            <w:tcW w:w="183" w:type="pct"/>
            <w:vMerge/>
          </w:tcPr>
          <w:p w14:paraId="226DCFA1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/>
          </w:tcPr>
          <w:p w14:paraId="69C313D9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853" w:type="pct"/>
          </w:tcPr>
          <w:p w14:paraId="7BDD6D28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7.2 Mae'r holl staff yn cefnogi ymarfer yr ysgol</w:t>
            </w:r>
          </w:p>
        </w:tc>
        <w:tc>
          <w:tcPr>
            <w:tcW w:w="1182" w:type="pct"/>
          </w:tcPr>
          <w:p w14:paraId="78B18500" w14:textId="18C5B022" w:rsidR="00CB73D2" w:rsidRPr="00C07D90" w:rsidRDefault="00830B7B" w:rsidP="008627CD">
            <w:pPr>
              <w:spacing w:after="0" w:line="240" w:lineRule="auto"/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Cam 7: Cysylltu â'r cwricwlwm. Gweler y ddogfen Eco-Sgolion a'r Cwricwlwm i Gymru sydd ar gael ar wefan Cadwch Gymru'n Daclus. </w:t>
            </w:r>
          </w:p>
        </w:tc>
        <w:tc>
          <w:tcPr>
            <w:tcW w:w="1207" w:type="pct"/>
          </w:tcPr>
          <w:p w14:paraId="4D483960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158" w:type="pct"/>
          </w:tcPr>
          <w:p w14:paraId="66CDF2C3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Defnydd o adnoddau Eco-Sgolion Cadwch Gymru'n Daclus yn y cwricwlwm.</w:t>
            </w:r>
          </w:p>
        </w:tc>
      </w:tr>
      <w:tr w:rsidR="005C06F2" w:rsidRPr="00CB73D2" w14:paraId="5A5E17CC" w14:textId="77777777" w:rsidTr="00C07D90">
        <w:tc>
          <w:tcPr>
            <w:tcW w:w="183" w:type="pct"/>
            <w:vMerge/>
          </w:tcPr>
          <w:p w14:paraId="0B5E3B08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 w:val="restart"/>
            <w:textDirection w:val="btLr"/>
          </w:tcPr>
          <w:p w14:paraId="390B4F04" w14:textId="77777777" w:rsidR="002736F9" w:rsidRPr="00CB73D2" w:rsidRDefault="00830B7B" w:rsidP="008627CD">
            <w:pPr>
              <w:spacing w:after="0" w:line="240" w:lineRule="auto"/>
              <w:ind w:left="113" w:right="113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8. Amgylchedd, ethos a chwricwlwm anffurfiol yr ysgol</w:t>
            </w:r>
          </w:p>
        </w:tc>
        <w:tc>
          <w:tcPr>
            <w:tcW w:w="853" w:type="pct"/>
          </w:tcPr>
          <w:p w14:paraId="01E30D45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8.1 Mae'r ysgol yn dangos ymrwymiad i sicrhau bod amgylchedd yr ysgol yn ddymunol, yn ddiogel ac yn gymdeithasol. </w:t>
            </w:r>
          </w:p>
        </w:tc>
        <w:tc>
          <w:tcPr>
            <w:tcW w:w="1182" w:type="pct"/>
          </w:tcPr>
          <w:p w14:paraId="7E80C81C" w14:textId="07B600C6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Cam 6: Creu Eco-Gôd. Nod hyn yw crynhoi prif amcanion yr Eco-Bwyllgor, yr ysgol a'r gymuned gan ddatblygu ymrwymiad i werthoedd cynaliadwy</w:t>
            </w:r>
          </w:p>
          <w:p w14:paraId="2D89D548" w14:textId="77777777" w:rsidR="00781317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lastRenderedPageBreak/>
              <w:t>Mae enghreifftiau o Godau Eco ar gael ar wefan Cadwch Gymru'n Daclus.</w:t>
            </w:r>
          </w:p>
        </w:tc>
        <w:tc>
          <w:tcPr>
            <w:tcW w:w="1207" w:type="pct"/>
          </w:tcPr>
          <w:p w14:paraId="1BC80659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lastRenderedPageBreak/>
              <w:t>Tir yr Ysgol ar gyfer Bywyd Gwyllt</w:t>
            </w:r>
          </w:p>
        </w:tc>
        <w:tc>
          <w:tcPr>
            <w:tcW w:w="1158" w:type="pct"/>
          </w:tcPr>
          <w:p w14:paraId="63A839FB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Mannau Lleol ar gyfer Natur</w:t>
            </w:r>
          </w:p>
          <w:p w14:paraId="47C52E1F" w14:textId="77777777" w:rsidR="00A72687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Tir yr Ysgol ar gyfer Bywyd Gwyllt</w:t>
            </w:r>
          </w:p>
          <w:p w14:paraId="7287303A" w14:textId="77777777" w:rsidR="00A72687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Pecyn adnoddau Prosiect Coedwig Genedlaethol Cymru </w:t>
            </w:r>
          </w:p>
          <w:p w14:paraId="47522086" w14:textId="77777777" w:rsidR="0056534A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Adnodd Coed Campus</w:t>
            </w:r>
          </w:p>
          <w:p w14:paraId="34B68D79" w14:textId="77777777" w:rsidR="002833CC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lastRenderedPageBreak/>
              <w:t>Cynllun Ardaloedd Di-sbwriel</w:t>
            </w:r>
          </w:p>
        </w:tc>
      </w:tr>
      <w:tr w:rsidR="005C06F2" w:rsidRPr="00CB73D2" w14:paraId="6ED9C327" w14:textId="77777777" w:rsidTr="00C07D90">
        <w:tc>
          <w:tcPr>
            <w:tcW w:w="183" w:type="pct"/>
            <w:vMerge/>
          </w:tcPr>
          <w:p w14:paraId="66C3D9D4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/>
          </w:tcPr>
          <w:p w14:paraId="0288895D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853" w:type="pct"/>
          </w:tcPr>
          <w:p w14:paraId="4B0A651D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8.2 Mae'r ysgol yn dangos ymrwymiad i werthoedd datblygu cynaliadwy</w:t>
            </w:r>
          </w:p>
        </w:tc>
        <w:tc>
          <w:tcPr>
            <w:tcW w:w="1182" w:type="pct"/>
          </w:tcPr>
          <w:p w14:paraId="68D5E972" w14:textId="77777777" w:rsidR="0018031A" w:rsidRPr="00CB73D2" w:rsidRDefault="00830B7B" w:rsidP="0018031A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Cam 6: Creu Eco-Gôd.  Nod hyn yw crynhoi prif amcanion yr Eco-Bwyllgor, yr ysgol a'r gymuned gan ddatblygu ymrwymiad i werthoedd cynaliadwy</w:t>
            </w:r>
          </w:p>
          <w:p w14:paraId="71699812" w14:textId="77777777" w:rsidR="002736F9" w:rsidRPr="00CB73D2" w:rsidRDefault="00830B7B" w:rsidP="0018031A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Mae enghreifftiau o Godau Eco ar gael ar wefan Cadwch Gymru'n Daclus.</w:t>
            </w:r>
          </w:p>
        </w:tc>
        <w:tc>
          <w:tcPr>
            <w:tcW w:w="1207" w:type="pct"/>
          </w:tcPr>
          <w:p w14:paraId="7AFBECB0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Mynychu cyrsiau hyfforddi</w:t>
            </w:r>
          </w:p>
        </w:tc>
        <w:tc>
          <w:tcPr>
            <w:tcW w:w="1158" w:type="pct"/>
          </w:tcPr>
          <w:p w14:paraId="2DB40969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Defnydd o'r adnodd Eco-Sgolion Adref</w:t>
            </w:r>
          </w:p>
        </w:tc>
      </w:tr>
      <w:tr w:rsidR="005C06F2" w:rsidRPr="00CB73D2" w14:paraId="5F4FE28A" w14:textId="77777777" w:rsidTr="00C07D90">
        <w:tc>
          <w:tcPr>
            <w:tcW w:w="183" w:type="pct"/>
            <w:vMerge/>
          </w:tcPr>
          <w:p w14:paraId="3320B058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/>
          </w:tcPr>
          <w:p w14:paraId="0819FF82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853" w:type="pct"/>
          </w:tcPr>
          <w:p w14:paraId="686BC20A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8.3 Mae'r ysgol yn cyfrannu at leihau allyriadau carbon</w:t>
            </w:r>
          </w:p>
        </w:tc>
        <w:tc>
          <w:tcPr>
            <w:tcW w:w="1182" w:type="pct"/>
          </w:tcPr>
          <w:p w14:paraId="08FFF318" w14:textId="77777777" w:rsidR="002736F9" w:rsidRPr="00CB73D2" w:rsidRDefault="002736F9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207" w:type="pct"/>
          </w:tcPr>
          <w:p w14:paraId="5E1DA40D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Hyfforddiant ar Newid Hinsawdd</w:t>
            </w:r>
          </w:p>
        </w:tc>
        <w:tc>
          <w:tcPr>
            <w:tcW w:w="1158" w:type="pct"/>
          </w:tcPr>
          <w:p w14:paraId="322B79BD" w14:textId="77777777" w:rsidR="002736F9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Adnoddau pynciol ynni</w:t>
            </w:r>
          </w:p>
          <w:p w14:paraId="48EA1A88" w14:textId="77777777" w:rsidR="00CE15CE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Pecynnau Mannau Lleol ar gyfer Natur</w:t>
            </w:r>
          </w:p>
          <w:p w14:paraId="5808A933" w14:textId="6D09392D" w:rsidR="00CE15CE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Pecyn adnoddau plannu coed</w:t>
            </w:r>
          </w:p>
        </w:tc>
      </w:tr>
      <w:tr w:rsidR="005C06F2" w:rsidRPr="00CB73D2" w14:paraId="55FB67F6" w14:textId="77777777" w:rsidTr="00C07D90">
        <w:trPr>
          <w:cantSplit/>
          <w:trHeight w:val="1134"/>
        </w:trPr>
        <w:tc>
          <w:tcPr>
            <w:tcW w:w="183" w:type="pct"/>
            <w:vMerge w:val="restart"/>
            <w:textDirection w:val="btLr"/>
          </w:tcPr>
          <w:p w14:paraId="16B2C03F" w14:textId="77777777" w:rsidR="00E9018F" w:rsidRPr="00CB73D2" w:rsidRDefault="00830B7B" w:rsidP="00E9018F">
            <w:pPr>
              <w:spacing w:after="0" w:line="240" w:lineRule="auto"/>
              <w:ind w:left="113" w:right="113"/>
              <w:jc w:val="center"/>
              <w:rPr>
                <w:rFonts w:ascii="Bloom Speak OT" w:hAnsi="Bloom Speak OT" w:cs="Calibri"/>
                <w:b/>
                <w:bCs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b/>
                <w:bCs/>
                <w:sz w:val="20"/>
                <w:szCs w:val="20"/>
                <w:bdr w:val="nil"/>
                <w:lang w:val="cy-GB" w:eastAsia="en-US"/>
              </w:rPr>
              <w:t>Cynnwys Teuluoedd a'r Gymuned</w:t>
            </w:r>
          </w:p>
        </w:tc>
        <w:tc>
          <w:tcPr>
            <w:tcW w:w="417" w:type="pct"/>
            <w:vMerge w:val="restart"/>
            <w:textDirection w:val="btLr"/>
          </w:tcPr>
          <w:p w14:paraId="6285EAE1" w14:textId="30A33D64" w:rsidR="00E9018F" w:rsidRPr="00CB73D2" w:rsidRDefault="00830B7B" w:rsidP="00E9018F">
            <w:pPr>
              <w:spacing w:after="0" w:line="240" w:lineRule="auto"/>
              <w:ind w:left="113" w:right="113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9. Cynnwys teuluoedd a'r gymuned</w:t>
            </w:r>
          </w:p>
        </w:tc>
        <w:tc>
          <w:tcPr>
            <w:tcW w:w="853" w:type="pct"/>
          </w:tcPr>
          <w:p w14:paraId="4690AA35" w14:textId="6C4866F9" w:rsidR="00E9018F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9.1 Mae rhieni/gofalwyr yn cael eu hysbysu'n gyson ac yn deall pwysigrwydd mentrau amgylcheddol yn yr ysgol</w:t>
            </w:r>
          </w:p>
        </w:tc>
        <w:tc>
          <w:tcPr>
            <w:tcW w:w="1182" w:type="pct"/>
          </w:tcPr>
          <w:p w14:paraId="36DE7F62" w14:textId="77777777" w:rsidR="00E9018F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Cam 5: Hysbysu a chynnwys. Agwedd allweddol ar y rhaglen Eco-Sgolion yw sicrhau cefnogaeth aelodau eraill o'r ysgol a'r gymuned ehangach, a'u cynnwys nhw.</w:t>
            </w:r>
          </w:p>
        </w:tc>
        <w:tc>
          <w:tcPr>
            <w:tcW w:w="1207" w:type="pct"/>
          </w:tcPr>
          <w:p w14:paraId="10C99B0F" w14:textId="77777777" w:rsidR="00E9018F" w:rsidRPr="00CB73D2" w:rsidRDefault="00E9018F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158" w:type="pct"/>
          </w:tcPr>
          <w:p w14:paraId="214E5ABA" w14:textId="77777777" w:rsidR="00E9018F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Defnyddio'r adnodd Eco-Sgolion Adref i alluogi teuluoedd i gynnal arolwg amgylcheddol gartref ac yna awgrymiadau ar gyfer camau y gallen nhw eu cymryd i wneud newidiadau a dewisiadau cynaliadwy.</w:t>
            </w:r>
          </w:p>
        </w:tc>
      </w:tr>
      <w:tr w:rsidR="005C06F2" w:rsidRPr="00CB73D2" w14:paraId="0664518F" w14:textId="77777777" w:rsidTr="00C07D90">
        <w:tc>
          <w:tcPr>
            <w:tcW w:w="183" w:type="pct"/>
            <w:vMerge/>
          </w:tcPr>
          <w:p w14:paraId="28D032C4" w14:textId="77777777" w:rsidR="00E9018F" w:rsidRPr="00CB73D2" w:rsidRDefault="00E9018F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/>
          </w:tcPr>
          <w:p w14:paraId="56386058" w14:textId="77777777" w:rsidR="00E9018F" w:rsidRPr="00CB73D2" w:rsidRDefault="00E9018F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853" w:type="pct"/>
          </w:tcPr>
          <w:p w14:paraId="4BD4F353" w14:textId="77777777" w:rsidR="00E9018F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9.2 Mae'r ysgol yn cynnig y cyfle i deuluoedd a'r gymuned ehangach gael eu cynnwys mewn gweithgareddau sy'n gysylltiedig â gwella amgylchedd yr ysgol a chyfrannu atynt.</w:t>
            </w:r>
          </w:p>
        </w:tc>
        <w:tc>
          <w:tcPr>
            <w:tcW w:w="1182" w:type="pct"/>
          </w:tcPr>
          <w:p w14:paraId="43878B72" w14:textId="77777777" w:rsidR="00E9018F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Cam 5: Hysbysu a chynnwys. Agwedd allweddol ar y rhaglen Eco-Sgolion yw sicrhau cefnogaeth aelodau eraill o'r ysgol a'r gymuned ehangach, a'u cynnwys nhw.</w:t>
            </w:r>
          </w:p>
        </w:tc>
        <w:tc>
          <w:tcPr>
            <w:tcW w:w="1207" w:type="pct"/>
          </w:tcPr>
          <w:p w14:paraId="41FD7B84" w14:textId="77777777" w:rsidR="00E9018F" w:rsidRPr="00CB73D2" w:rsidRDefault="00E9018F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158" w:type="pct"/>
          </w:tcPr>
          <w:p w14:paraId="34784E65" w14:textId="77777777" w:rsidR="00E9018F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Mannau Lleol ar gyfer Natur</w:t>
            </w:r>
          </w:p>
        </w:tc>
      </w:tr>
      <w:tr w:rsidR="005C06F2" w:rsidRPr="00CB73D2" w14:paraId="11D72291" w14:textId="77777777" w:rsidTr="00C07D90">
        <w:tc>
          <w:tcPr>
            <w:tcW w:w="183" w:type="pct"/>
            <w:vMerge/>
          </w:tcPr>
          <w:p w14:paraId="51999EC2" w14:textId="77777777" w:rsidR="00E9018F" w:rsidRPr="00CB73D2" w:rsidRDefault="00E9018F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/>
          </w:tcPr>
          <w:p w14:paraId="0D6C6114" w14:textId="77777777" w:rsidR="00E9018F" w:rsidRPr="00CB73D2" w:rsidRDefault="00E9018F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853" w:type="pct"/>
          </w:tcPr>
          <w:p w14:paraId="11D505A0" w14:textId="77777777" w:rsidR="00E9018F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9.3 Gwneir cysylltiadau â sefydliadau a busnesau yn y gymuned leol a busnesau i gefnogi gweithgareddau amgylcheddol.</w:t>
            </w:r>
          </w:p>
        </w:tc>
        <w:tc>
          <w:tcPr>
            <w:tcW w:w="1182" w:type="pct"/>
          </w:tcPr>
          <w:p w14:paraId="344577EF" w14:textId="77777777" w:rsidR="00E9018F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Swyddogion Rhanbarthol Eco-Sgolion</w:t>
            </w:r>
          </w:p>
        </w:tc>
        <w:tc>
          <w:tcPr>
            <w:tcW w:w="1207" w:type="pct"/>
          </w:tcPr>
          <w:p w14:paraId="6816D720" w14:textId="77777777" w:rsidR="00E9018F" w:rsidRPr="00CB73D2" w:rsidRDefault="00E9018F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158" w:type="pct"/>
          </w:tcPr>
          <w:p w14:paraId="4F47D585" w14:textId="77777777" w:rsidR="00E9018F" w:rsidRPr="00CB73D2" w:rsidRDefault="00E9018F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</w:tr>
      <w:tr w:rsidR="005C06F2" w:rsidRPr="00CB73D2" w14:paraId="532FBE37" w14:textId="77777777" w:rsidTr="00C07D90">
        <w:tc>
          <w:tcPr>
            <w:tcW w:w="183" w:type="pct"/>
            <w:vMerge/>
          </w:tcPr>
          <w:p w14:paraId="0555C096" w14:textId="77777777" w:rsidR="00E9018F" w:rsidRPr="00CB73D2" w:rsidRDefault="00E9018F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/>
          </w:tcPr>
          <w:p w14:paraId="45C9FEE7" w14:textId="77777777" w:rsidR="00E9018F" w:rsidRPr="00CB73D2" w:rsidRDefault="00E9018F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853" w:type="pct"/>
          </w:tcPr>
          <w:p w14:paraId="7144B789" w14:textId="77777777" w:rsidR="00E9018F" w:rsidRPr="00CB73D2" w:rsidRDefault="00830B7B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9.4 Defnyddir arbenigedd rhieni a/neu aelodau o'r gymuned i gefnogi gweithgareddau'r cwricwlwm neu rai nad ydynt yn rhan o'r cwricwlwm os yn briodol.</w:t>
            </w:r>
          </w:p>
        </w:tc>
        <w:tc>
          <w:tcPr>
            <w:tcW w:w="1182" w:type="pct"/>
          </w:tcPr>
          <w:p w14:paraId="7441F7E1" w14:textId="77777777" w:rsidR="00E9018F" w:rsidRPr="00CB73D2" w:rsidRDefault="00E9018F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207" w:type="pct"/>
          </w:tcPr>
          <w:p w14:paraId="21CF6F59" w14:textId="77777777" w:rsidR="00E9018F" w:rsidRPr="00CB73D2" w:rsidRDefault="00E9018F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158" w:type="pct"/>
          </w:tcPr>
          <w:p w14:paraId="2DEF5F82" w14:textId="77777777" w:rsidR="00E9018F" w:rsidRPr="00CB73D2" w:rsidRDefault="00E9018F" w:rsidP="008627CD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</w:tr>
      <w:tr w:rsidR="005C06F2" w:rsidRPr="00CB73D2" w14:paraId="66F0FA99" w14:textId="77777777" w:rsidTr="00C07D90">
        <w:trPr>
          <w:cantSplit/>
          <w:trHeight w:val="1134"/>
        </w:trPr>
        <w:tc>
          <w:tcPr>
            <w:tcW w:w="183" w:type="pct"/>
            <w:vMerge/>
          </w:tcPr>
          <w:p w14:paraId="69A12276" w14:textId="77777777" w:rsidR="00146467" w:rsidRPr="00CB73D2" w:rsidRDefault="00146467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 w:val="restart"/>
            <w:textDirection w:val="btLr"/>
          </w:tcPr>
          <w:p w14:paraId="65B40AF1" w14:textId="3A16688E" w:rsidR="00146467" w:rsidRPr="00CB73D2" w:rsidRDefault="00830B7B" w:rsidP="00146467">
            <w:pPr>
              <w:spacing w:after="0" w:line="240" w:lineRule="auto"/>
              <w:ind w:left="113" w:right="113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10</w:t>
            </w:r>
            <w:r w:rsidR="00254BCD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.</w:t>
            </w: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 Ymwneud a chydweithredu ag asiantaethau statudol a gwirfoddol ac unigolion y tu allan i'r ysgol</w:t>
            </w:r>
          </w:p>
        </w:tc>
        <w:tc>
          <w:tcPr>
            <w:tcW w:w="853" w:type="pct"/>
          </w:tcPr>
          <w:p w14:paraId="4714A5FA" w14:textId="08B5E708" w:rsidR="00146467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10.1 Mae asiantaethau ac unigolion allanol priodol yn cefnogi datblygu cynlluniau gweithredu, rhaglenni a'r cwricwlwm.</w:t>
            </w:r>
          </w:p>
        </w:tc>
        <w:tc>
          <w:tcPr>
            <w:tcW w:w="1182" w:type="pct"/>
          </w:tcPr>
          <w:p w14:paraId="7E304D45" w14:textId="77777777" w:rsidR="00146467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Mae Tîm Addysg Eco-Sgolion, Cadwch Gymru'n Daclus, yn darparu cymorth pwrpasol i ysgolion trwy swyddogion rhanbarthol.</w:t>
            </w:r>
          </w:p>
          <w:p w14:paraId="1E114E06" w14:textId="77777777" w:rsidR="00506DD1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Gwybodaeth am gymorth yn cael ei darparu trwy gylchlythyr Eco-Sgolion. </w:t>
            </w:r>
          </w:p>
        </w:tc>
        <w:tc>
          <w:tcPr>
            <w:tcW w:w="1207" w:type="pct"/>
          </w:tcPr>
          <w:p w14:paraId="18EAFCB2" w14:textId="77777777" w:rsidR="00146467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Hyfforddiant am ddim gan Dîm Addysg Cadwch Gymru'n Daclus</w:t>
            </w:r>
          </w:p>
          <w:p w14:paraId="09ECFB34" w14:textId="77777777" w:rsidR="00146467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Hyfforddiant ‘Yn ôl i'r Hanfodion’ i athrawon sy'n newydd i'r rôl Cydlynydd Eco</w:t>
            </w:r>
          </w:p>
          <w:p w14:paraId="636DB8C1" w14:textId="77777777" w:rsidR="00146467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Gweithdy a rhwydweithio adnewyddu statws Platinwm </w:t>
            </w:r>
          </w:p>
          <w:p w14:paraId="0355AD2B" w14:textId="77777777" w:rsidR="00146467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Dod ag Eco-Sgolion yn fyw trwy ddysgu yn yr awyr agored (Cynradd)</w:t>
            </w:r>
          </w:p>
          <w:p w14:paraId="08E0F110" w14:textId="77777777" w:rsidR="00146467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Cysylltu â'r Cwricwlwm a chyflawni dull ysgol gyfan</w:t>
            </w:r>
          </w:p>
          <w:p w14:paraId="388CAD42" w14:textId="77777777" w:rsidR="00146467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Bywyd o dan y dŵr #ArFrigYDon (Uwchradd)</w:t>
            </w:r>
          </w:p>
          <w:p w14:paraId="07DF8A88" w14:textId="77777777" w:rsidR="00146467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Newid Hinsawdd </w:t>
            </w:r>
          </w:p>
          <w:p w14:paraId="25D236CF" w14:textId="77777777" w:rsidR="00146467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Arferion Gorau AAA ac Eco-Sgolion</w:t>
            </w:r>
          </w:p>
          <w:p w14:paraId="0C8D6DE8" w14:textId="77777777" w:rsidR="00146467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Tir yr Ysgol ar gyfer Bywyd Gwyllt </w:t>
            </w:r>
          </w:p>
          <w:p w14:paraId="28BE146E" w14:textId="77777777" w:rsidR="00405CBD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Agweddau ar yr hyfforddiant yn cael eu darparu gan Maint Cymru </w:t>
            </w:r>
          </w:p>
        </w:tc>
        <w:tc>
          <w:tcPr>
            <w:tcW w:w="1158" w:type="pct"/>
          </w:tcPr>
          <w:p w14:paraId="1F228DD0" w14:textId="77777777" w:rsidR="00146467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Amrywiaeth o adnoddau wedi'u cynhyrchu i ategu cynlluniau gweithredu a'r cwricwlwm. </w:t>
            </w:r>
          </w:p>
          <w:p w14:paraId="0BA733D7" w14:textId="77777777" w:rsidR="00BD1671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Er enghraifft:</w:t>
            </w:r>
          </w:p>
          <w:p w14:paraId="287C7954" w14:textId="77777777" w:rsidR="00BD1671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Pecyn adnoddau CA3 #ArFrigYDon</w:t>
            </w:r>
          </w:p>
          <w:p w14:paraId="4A474429" w14:textId="77777777" w:rsidR="00BD1671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Pecyn adnoddau Dysgu yn yr Awyr Agored</w:t>
            </w:r>
          </w:p>
          <w:p w14:paraId="2B0EBF06" w14:textId="77777777" w:rsidR="00E863DB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>Chwalu mythau am y mislif!</w:t>
            </w:r>
          </w:p>
          <w:p w14:paraId="29B3848E" w14:textId="64937E00" w:rsidR="00BD1671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Mae'r cylchlythyr yn rhoi enghreifftiau o'r adnoddau sydd ar gael ac astudiaethau achos o'u defnydd mewn ysgolion eraill. </w:t>
            </w:r>
          </w:p>
        </w:tc>
      </w:tr>
      <w:tr w:rsidR="005C06F2" w:rsidRPr="00CB73D2" w14:paraId="64E7D6E1" w14:textId="77777777" w:rsidTr="00C07D90">
        <w:trPr>
          <w:cantSplit/>
          <w:trHeight w:val="1134"/>
        </w:trPr>
        <w:tc>
          <w:tcPr>
            <w:tcW w:w="183" w:type="pct"/>
            <w:vMerge/>
          </w:tcPr>
          <w:p w14:paraId="45CAB691" w14:textId="77777777" w:rsidR="00146467" w:rsidRPr="00CB73D2" w:rsidRDefault="00146467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417" w:type="pct"/>
            <w:vMerge/>
            <w:textDirection w:val="btLr"/>
          </w:tcPr>
          <w:p w14:paraId="0CCAC39A" w14:textId="77777777" w:rsidR="00146467" w:rsidRPr="00CB73D2" w:rsidRDefault="00146467" w:rsidP="00146467">
            <w:pPr>
              <w:spacing w:after="0" w:line="240" w:lineRule="auto"/>
              <w:ind w:left="113" w:right="113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853" w:type="pct"/>
          </w:tcPr>
          <w:p w14:paraId="59BEA623" w14:textId="77777777" w:rsidR="00146467" w:rsidRPr="00CB73D2" w:rsidRDefault="00830B7B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  <w:r w:rsidRPr="00CB73D2">
              <w:rPr>
                <w:rFonts w:ascii="Bloom Speak OT" w:eastAsia="Bloom Speak OT" w:hAnsi="Bloom Speak OT" w:cs="Bloom Speak OT"/>
                <w:sz w:val="20"/>
                <w:szCs w:val="20"/>
                <w:bdr w:val="nil"/>
                <w:lang w:val="cy-GB" w:eastAsia="en-US"/>
              </w:rPr>
              <w:t xml:space="preserve">10.2 Mae unrhyw gyfraniad yn cael ei gynllunio, yn cydymffurfio â pholisïau, yn cael ei integreiddio a'i werthuso, ac mae camau dilynol yn cael eu cymryd ar y gwaith. </w:t>
            </w:r>
          </w:p>
        </w:tc>
        <w:tc>
          <w:tcPr>
            <w:tcW w:w="1182" w:type="pct"/>
          </w:tcPr>
          <w:p w14:paraId="01F87997" w14:textId="77777777" w:rsidR="00146467" w:rsidRPr="00CB73D2" w:rsidRDefault="00146467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207" w:type="pct"/>
          </w:tcPr>
          <w:p w14:paraId="345D4669" w14:textId="77777777" w:rsidR="00146467" w:rsidRPr="00CB73D2" w:rsidRDefault="00146467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  <w:tc>
          <w:tcPr>
            <w:tcW w:w="1158" w:type="pct"/>
          </w:tcPr>
          <w:p w14:paraId="7962F898" w14:textId="77777777" w:rsidR="00146467" w:rsidRPr="00CB73D2" w:rsidRDefault="00146467" w:rsidP="00146467">
            <w:pPr>
              <w:spacing w:after="0" w:line="240" w:lineRule="auto"/>
              <w:rPr>
                <w:rFonts w:ascii="Bloom Speak OT" w:hAnsi="Bloom Speak OT" w:cs="Calibri"/>
                <w:sz w:val="20"/>
                <w:szCs w:val="20"/>
                <w:lang w:val="cy-GB" w:eastAsia="en-US"/>
              </w:rPr>
            </w:pPr>
          </w:p>
        </w:tc>
      </w:tr>
    </w:tbl>
    <w:p w14:paraId="2D2B52BA" w14:textId="77777777" w:rsidR="006F2290" w:rsidRPr="00CB73D2" w:rsidRDefault="006F2290">
      <w:pPr>
        <w:rPr>
          <w:lang w:val="cy-GB"/>
        </w:rPr>
      </w:pPr>
    </w:p>
    <w:sectPr w:rsidR="006F2290" w:rsidRPr="00CB73D2" w:rsidSect="00E50D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45C10" w14:textId="77777777" w:rsidR="001C27FB" w:rsidRDefault="00830B7B" w:rsidP="003A5990">
      <w:pPr>
        <w:spacing w:after="0" w:line="240" w:lineRule="auto"/>
      </w:pPr>
      <w:r>
        <w:separator/>
      </w:r>
    </w:p>
  </w:endnote>
  <w:endnote w:type="continuationSeparator" w:id="0">
    <w:p w14:paraId="2A4ACCDE" w14:textId="77777777" w:rsidR="001C27FB" w:rsidRDefault="00830B7B" w:rsidP="003A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oom Speak OT Heavy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Bloom Speak OT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C195" w14:textId="77777777" w:rsidR="00830B7B" w:rsidRDefault="00830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E6799" w14:textId="77777777" w:rsidR="00830B7B" w:rsidRDefault="00830B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9C25" w14:textId="77777777" w:rsidR="00830B7B" w:rsidRDefault="00830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B4FA" w14:textId="77777777" w:rsidR="001C27FB" w:rsidRDefault="00830B7B" w:rsidP="003A5990">
      <w:pPr>
        <w:spacing w:after="0" w:line="240" w:lineRule="auto"/>
      </w:pPr>
      <w:r>
        <w:separator/>
      </w:r>
    </w:p>
  </w:footnote>
  <w:footnote w:type="continuationSeparator" w:id="0">
    <w:p w14:paraId="413F96B0" w14:textId="77777777" w:rsidR="001C27FB" w:rsidRDefault="00830B7B" w:rsidP="003A5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7E73" w14:textId="77777777" w:rsidR="00830B7B" w:rsidRDefault="00830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6E49" w14:textId="10D3769F" w:rsidR="003A5990" w:rsidRDefault="00824880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7216" behindDoc="1" locked="0" layoutInCell="1" allowOverlap="1" wp14:anchorId="6F1B4810" wp14:editId="0B665398">
          <wp:simplePos x="0" y="0"/>
          <wp:positionH relativeFrom="page">
            <wp:posOffset>4743450</wp:posOffset>
          </wp:positionH>
          <wp:positionV relativeFrom="page">
            <wp:posOffset>-732155</wp:posOffset>
          </wp:positionV>
          <wp:extent cx="6120130" cy="3304540"/>
          <wp:effectExtent l="0" t="0" r="0" b="0"/>
          <wp:wrapNone/>
          <wp:docPr id="1" name="Picture 24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0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BA0A" w14:textId="77777777" w:rsidR="00830B7B" w:rsidRDefault="00830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BC"/>
    <w:rsid w:val="00015FFE"/>
    <w:rsid w:val="00027CBA"/>
    <w:rsid w:val="00036FA6"/>
    <w:rsid w:val="00051825"/>
    <w:rsid w:val="000801EA"/>
    <w:rsid w:val="00090DF2"/>
    <w:rsid w:val="000E28BC"/>
    <w:rsid w:val="000E458F"/>
    <w:rsid w:val="000F70FF"/>
    <w:rsid w:val="00112A97"/>
    <w:rsid w:val="00146467"/>
    <w:rsid w:val="001504D8"/>
    <w:rsid w:val="00151E4C"/>
    <w:rsid w:val="0017194C"/>
    <w:rsid w:val="00177685"/>
    <w:rsid w:val="0018031A"/>
    <w:rsid w:val="00183081"/>
    <w:rsid w:val="001A7C8B"/>
    <w:rsid w:val="001C27FB"/>
    <w:rsid w:val="001E4B2B"/>
    <w:rsid w:val="00203125"/>
    <w:rsid w:val="00254BCD"/>
    <w:rsid w:val="0027272C"/>
    <w:rsid w:val="002736F9"/>
    <w:rsid w:val="0028064B"/>
    <w:rsid w:val="002833CC"/>
    <w:rsid w:val="0028537E"/>
    <w:rsid w:val="002B0A52"/>
    <w:rsid w:val="002E7411"/>
    <w:rsid w:val="00304C4B"/>
    <w:rsid w:val="00317386"/>
    <w:rsid w:val="003241D3"/>
    <w:rsid w:val="003251A0"/>
    <w:rsid w:val="00342815"/>
    <w:rsid w:val="003A5990"/>
    <w:rsid w:val="003B5AD8"/>
    <w:rsid w:val="003C46F0"/>
    <w:rsid w:val="00405CBD"/>
    <w:rsid w:val="004273AB"/>
    <w:rsid w:val="0043636C"/>
    <w:rsid w:val="00446133"/>
    <w:rsid w:val="00484F97"/>
    <w:rsid w:val="0048612E"/>
    <w:rsid w:val="004B50E3"/>
    <w:rsid w:val="004D4CD0"/>
    <w:rsid w:val="004E1BF3"/>
    <w:rsid w:val="004E6205"/>
    <w:rsid w:val="004F511C"/>
    <w:rsid w:val="00506DD1"/>
    <w:rsid w:val="005131E9"/>
    <w:rsid w:val="00514D3A"/>
    <w:rsid w:val="0052475E"/>
    <w:rsid w:val="00537A9A"/>
    <w:rsid w:val="00544D4D"/>
    <w:rsid w:val="0055472C"/>
    <w:rsid w:val="00555257"/>
    <w:rsid w:val="0056534A"/>
    <w:rsid w:val="0057331B"/>
    <w:rsid w:val="005B20BF"/>
    <w:rsid w:val="005C06F2"/>
    <w:rsid w:val="005F5017"/>
    <w:rsid w:val="0060448A"/>
    <w:rsid w:val="0062345E"/>
    <w:rsid w:val="006242E4"/>
    <w:rsid w:val="00633849"/>
    <w:rsid w:val="00635780"/>
    <w:rsid w:val="006570AE"/>
    <w:rsid w:val="00666F06"/>
    <w:rsid w:val="00674D96"/>
    <w:rsid w:val="006764B4"/>
    <w:rsid w:val="00683787"/>
    <w:rsid w:val="00692CA0"/>
    <w:rsid w:val="00692D2E"/>
    <w:rsid w:val="006B7630"/>
    <w:rsid w:val="006B7E34"/>
    <w:rsid w:val="006F2290"/>
    <w:rsid w:val="00705A30"/>
    <w:rsid w:val="00724B9D"/>
    <w:rsid w:val="00757DF0"/>
    <w:rsid w:val="00765E2C"/>
    <w:rsid w:val="00781317"/>
    <w:rsid w:val="00784CFE"/>
    <w:rsid w:val="00797993"/>
    <w:rsid w:val="007C1EE9"/>
    <w:rsid w:val="00815C88"/>
    <w:rsid w:val="00824880"/>
    <w:rsid w:val="00830B7B"/>
    <w:rsid w:val="00845EAE"/>
    <w:rsid w:val="008627CD"/>
    <w:rsid w:val="00890215"/>
    <w:rsid w:val="008A0E04"/>
    <w:rsid w:val="008B71FA"/>
    <w:rsid w:val="008C14F7"/>
    <w:rsid w:val="008D12E4"/>
    <w:rsid w:val="00932665"/>
    <w:rsid w:val="009410B5"/>
    <w:rsid w:val="00946A43"/>
    <w:rsid w:val="00952A5B"/>
    <w:rsid w:val="0096235F"/>
    <w:rsid w:val="00963852"/>
    <w:rsid w:val="00976F38"/>
    <w:rsid w:val="009830CC"/>
    <w:rsid w:val="009B00D1"/>
    <w:rsid w:val="009B29AE"/>
    <w:rsid w:val="009F5ED2"/>
    <w:rsid w:val="00A30BA6"/>
    <w:rsid w:val="00A4072F"/>
    <w:rsid w:val="00A62978"/>
    <w:rsid w:val="00A716A4"/>
    <w:rsid w:val="00A72687"/>
    <w:rsid w:val="00A755D0"/>
    <w:rsid w:val="00AA072F"/>
    <w:rsid w:val="00AC58E6"/>
    <w:rsid w:val="00AC71E6"/>
    <w:rsid w:val="00AD7161"/>
    <w:rsid w:val="00AF32A6"/>
    <w:rsid w:val="00B1345F"/>
    <w:rsid w:val="00B137EB"/>
    <w:rsid w:val="00B23471"/>
    <w:rsid w:val="00B4176E"/>
    <w:rsid w:val="00B443C2"/>
    <w:rsid w:val="00B4480E"/>
    <w:rsid w:val="00B754EA"/>
    <w:rsid w:val="00B8208C"/>
    <w:rsid w:val="00B85B9E"/>
    <w:rsid w:val="00B90B3A"/>
    <w:rsid w:val="00BD1671"/>
    <w:rsid w:val="00BD48A5"/>
    <w:rsid w:val="00BE48BA"/>
    <w:rsid w:val="00C01E73"/>
    <w:rsid w:val="00C07D90"/>
    <w:rsid w:val="00C20D37"/>
    <w:rsid w:val="00C26104"/>
    <w:rsid w:val="00C308F3"/>
    <w:rsid w:val="00C71F73"/>
    <w:rsid w:val="00C93F35"/>
    <w:rsid w:val="00CB73D2"/>
    <w:rsid w:val="00CC0266"/>
    <w:rsid w:val="00CC650C"/>
    <w:rsid w:val="00CD0209"/>
    <w:rsid w:val="00CD4BA5"/>
    <w:rsid w:val="00CD5573"/>
    <w:rsid w:val="00CE15CE"/>
    <w:rsid w:val="00CE3A46"/>
    <w:rsid w:val="00CE7957"/>
    <w:rsid w:val="00D050F6"/>
    <w:rsid w:val="00D10673"/>
    <w:rsid w:val="00D23085"/>
    <w:rsid w:val="00D45D45"/>
    <w:rsid w:val="00D74408"/>
    <w:rsid w:val="00D85776"/>
    <w:rsid w:val="00D92B9B"/>
    <w:rsid w:val="00DB1126"/>
    <w:rsid w:val="00DD33B8"/>
    <w:rsid w:val="00DE07CF"/>
    <w:rsid w:val="00E22D4F"/>
    <w:rsid w:val="00E50D21"/>
    <w:rsid w:val="00E62C36"/>
    <w:rsid w:val="00E724C1"/>
    <w:rsid w:val="00E863DB"/>
    <w:rsid w:val="00E9018F"/>
    <w:rsid w:val="00E97D11"/>
    <w:rsid w:val="00EF6440"/>
    <w:rsid w:val="00F05EF0"/>
    <w:rsid w:val="00F27A78"/>
    <w:rsid w:val="00F70B64"/>
    <w:rsid w:val="00F82FFA"/>
    <w:rsid w:val="00F84B85"/>
    <w:rsid w:val="00FA0C3D"/>
    <w:rsid w:val="00FA4263"/>
    <w:rsid w:val="00FB26FC"/>
    <w:rsid w:val="00FC4AA9"/>
    <w:rsid w:val="00FE0663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F74DF99"/>
  <w15:chartTrackingRefBased/>
  <w15:docId w15:val="{8FB48653-40DE-4C0B-9202-7EB98416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727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5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990"/>
  </w:style>
  <w:style w:type="paragraph" w:styleId="Footer">
    <w:name w:val="footer"/>
    <w:basedOn w:val="Normal"/>
    <w:link w:val="FooterChar"/>
    <w:uiPriority w:val="99"/>
    <w:unhideWhenUsed/>
    <w:rsid w:val="003A5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fee.global/" TargetMode="External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F21B16058BA48B86AAD76BAD68A00" ma:contentTypeVersion="16" ma:contentTypeDescription="Create a new document." ma:contentTypeScope="" ma:versionID="239455224098cc4e596f469f956b9bed">
  <xsd:schema xmlns:xsd="http://www.w3.org/2001/XMLSchema" xmlns:xs="http://www.w3.org/2001/XMLSchema" xmlns:p="http://schemas.microsoft.com/office/2006/metadata/properties" xmlns:ns2="7462a2d9-f055-4e0b-a931-2d9f1fccad37" xmlns:ns3="17ab7feb-103c-43e2-999d-b4ab3178c1c5" targetNamespace="http://schemas.microsoft.com/office/2006/metadata/properties" ma:root="true" ma:fieldsID="6339cc50951b7badbb0749bd3c1456b0" ns2:_="" ns3:_="">
    <xsd:import namespace="7462a2d9-f055-4e0b-a931-2d9f1fccad37"/>
    <xsd:import namespace="17ab7feb-103c-43e2-999d-b4ab3178c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2a2d9-f055-4e0b-a931-2d9f1fcca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dfb753-039b-4cfc-8f14-50b6fd69c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7feb-103c-43e2-999d-b4ab3178c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5f9b3e-dbc7-48bb-85c8-cb5db7cffad8}" ma:internalName="TaxCatchAll" ma:showField="CatchAllData" ma:web="17ab7feb-103c-43e2-999d-b4ab3178c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2a2d9-f055-4e0b-a931-2d9f1fccad37">
      <Terms xmlns="http://schemas.microsoft.com/office/infopath/2007/PartnerControls"/>
    </lcf76f155ced4ddcb4097134ff3c332f>
    <TaxCatchAll xmlns="17ab7feb-103c-43e2-999d-b4ab3178c1c5" xsi:nil="true"/>
  </documentManagement>
</p:properties>
</file>

<file path=customXml/itemProps1.xml><?xml version="1.0" encoding="utf-8"?>
<ds:datastoreItem xmlns:ds="http://schemas.openxmlformats.org/officeDocument/2006/customXml" ds:itemID="{F5CA2AB8-B6AF-4829-9AFA-48E5F55B76F8}"/>
</file>

<file path=customXml/itemProps2.xml><?xml version="1.0" encoding="utf-8"?>
<ds:datastoreItem xmlns:ds="http://schemas.openxmlformats.org/officeDocument/2006/customXml" ds:itemID="{24878BEC-C547-44B0-AE32-4D206E4261D6}"/>
</file>

<file path=customXml/itemProps3.xml><?xml version="1.0" encoding="utf-8"?>
<ds:datastoreItem xmlns:ds="http://schemas.openxmlformats.org/officeDocument/2006/customXml" ds:itemID="{1FE85A9E-BAEB-4FDA-9E70-CE4947C3FA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Watkin</dc:creator>
  <cp:keywords/>
  <dc:description/>
  <cp:lastModifiedBy>Fran Watkin</cp:lastModifiedBy>
  <cp:revision>7</cp:revision>
  <cp:lastPrinted>1900-01-01T00:00:00Z</cp:lastPrinted>
  <dcterms:created xsi:type="dcterms:W3CDTF">2022-05-18T16:17:00Z</dcterms:created>
  <dcterms:modified xsi:type="dcterms:W3CDTF">2022-08-05T13:07:00Z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0x010100AF7F21B16058BA48B86AAD76BAD68A00</vt:lpwstr>
  </property>
</Properties>
</file>